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2A" w:rsidRDefault="008262DD">
      <w:pPr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fldChar w:fldCharType="begin"/>
      </w:r>
      <w:r>
        <w:rPr>
          <w:rFonts w:ascii="宋体" w:hAnsi="宋体"/>
          <w:b/>
          <w:sz w:val="36"/>
          <w:szCs w:val="36"/>
        </w:rPr>
        <w:instrText>ADDIN CNKISM.UserStyle</w:instrText>
      </w:r>
      <w:r>
        <w:rPr>
          <w:rFonts w:ascii="宋体" w:hAnsi="宋体"/>
          <w:b/>
          <w:sz w:val="36"/>
          <w:szCs w:val="36"/>
        </w:rPr>
        <w:fldChar w:fldCharType="end"/>
      </w:r>
    </w:p>
    <w:p w:rsidR="00254D2A" w:rsidRDefault="008262DD">
      <w:pPr>
        <w:widowControl/>
        <w:jc w:val="center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noProof/>
          <w:kern w:val="0"/>
          <w:sz w:val="24"/>
          <w:szCs w:val="24"/>
        </w:rPr>
        <w:drawing>
          <wp:inline distT="0" distB="0" distL="0" distR="0">
            <wp:extent cx="4133850" cy="868045"/>
            <wp:effectExtent l="0" t="0" r="6350" b="8255"/>
            <wp:docPr id="1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68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2A" w:rsidRDefault="00254D2A">
      <w:pPr>
        <w:rPr>
          <w:rFonts w:ascii="宋体" w:hAnsi="宋体"/>
          <w:b/>
          <w:sz w:val="36"/>
          <w:szCs w:val="36"/>
        </w:rPr>
      </w:pPr>
    </w:p>
    <w:p w:rsidR="00254D2A" w:rsidRDefault="00254D2A">
      <w:pPr>
        <w:rPr>
          <w:rFonts w:ascii="宋体" w:hAnsi="宋体"/>
          <w:b/>
          <w:sz w:val="36"/>
          <w:szCs w:val="36"/>
        </w:rPr>
      </w:pPr>
    </w:p>
    <w:p w:rsidR="00254D2A" w:rsidRDefault="00254D2A">
      <w:pPr>
        <w:rPr>
          <w:rFonts w:ascii="宋体" w:hAnsi="宋体"/>
          <w:b/>
          <w:sz w:val="36"/>
          <w:szCs w:val="36"/>
        </w:rPr>
      </w:pPr>
    </w:p>
    <w:p w:rsidR="00254D2A" w:rsidRDefault="00254D2A">
      <w:pPr>
        <w:rPr>
          <w:rFonts w:ascii="宋体" w:hAnsi="宋体"/>
          <w:b/>
          <w:sz w:val="36"/>
          <w:szCs w:val="36"/>
        </w:rPr>
      </w:pPr>
    </w:p>
    <w:p w:rsidR="00254D2A" w:rsidRDefault="00254D2A">
      <w:pPr>
        <w:rPr>
          <w:rFonts w:ascii="宋体" w:hAnsi="宋体"/>
          <w:b/>
          <w:sz w:val="36"/>
          <w:szCs w:val="36"/>
        </w:rPr>
      </w:pPr>
    </w:p>
    <w:p w:rsidR="00254D2A" w:rsidRDefault="008262DD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第十六届“博言杯”研究生</w:t>
      </w:r>
    </w:p>
    <w:p w:rsidR="00254D2A" w:rsidRDefault="008262DD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英语演讲比赛决赛</w:t>
      </w:r>
      <w:r>
        <w:rPr>
          <w:rFonts w:ascii="黑体" w:eastAsia="黑体" w:hAnsi="黑体" w:hint="eastAsia"/>
          <w:b/>
          <w:sz w:val="52"/>
          <w:szCs w:val="52"/>
        </w:rPr>
        <w:t>方案</w:t>
      </w: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ind w:firstLine="645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254D2A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254D2A" w:rsidRDefault="008262DD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一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．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决赛前半场（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75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分钟）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）命题演讲（</w:t>
      </w:r>
      <w:r>
        <w:rPr>
          <w:rFonts w:ascii="仿宋" w:eastAsia="仿宋" w:hAnsi="仿宋" w:cs="仿宋" w:hint="eastAsia"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sz w:val="28"/>
          <w:szCs w:val="28"/>
        </w:rPr>
        <w:t>分钟）</w:t>
      </w:r>
    </w:p>
    <w:p w:rsidR="00254D2A" w:rsidRDefault="008262DD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主题：“</w:t>
      </w:r>
      <w:r>
        <w:rPr>
          <w:rFonts w:ascii="Times New Roman" w:eastAsia="仿宋" w:hAnsi="Times New Roman" w:cs="Times New Roman"/>
          <w:bCs/>
          <w:sz w:val="28"/>
          <w:szCs w:val="28"/>
        </w:rPr>
        <w:t>New Era, Shared Future</w:t>
      </w:r>
      <w:r>
        <w:rPr>
          <w:rFonts w:ascii="仿宋" w:eastAsia="仿宋" w:hAnsi="仿宋" w:cs="仿宋" w:hint="eastAsia"/>
          <w:bCs/>
          <w:sz w:val="28"/>
          <w:szCs w:val="28"/>
        </w:rPr>
        <w:t>”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）即兴演讲（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分半）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选手现场抽取一个与演讲主题相关的关键词，准备</w:t>
      </w:r>
      <w:r>
        <w:rPr>
          <w:rFonts w:ascii="仿宋" w:eastAsia="仿宋" w:hAnsi="仿宋" w:cs="仿宋" w:hint="eastAsia"/>
          <w:bCs/>
          <w:sz w:val="28"/>
          <w:szCs w:val="28"/>
        </w:rPr>
        <w:t>30</w:t>
      </w:r>
      <w:r>
        <w:rPr>
          <w:rFonts w:ascii="仿宋" w:eastAsia="仿宋" w:hAnsi="仿宋" w:cs="仿宋" w:hint="eastAsia"/>
          <w:bCs/>
          <w:sz w:val="28"/>
          <w:szCs w:val="28"/>
        </w:rPr>
        <w:t>秒，即兴演讲。</w:t>
      </w:r>
    </w:p>
    <w:p w:rsidR="00254D2A" w:rsidRDefault="008262DD">
      <w:pPr>
        <w:spacing w:line="360" w:lineRule="auto"/>
        <w:ind w:firstLine="6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China enters a new era of development with growing demand for the builders of our nation, builders with ideals, morals, talents and self-discipline. “Learn extensively, inquire thoroughly, ponder prudently, discriminate clearly and practice devotedly”(</w:t>
      </w:r>
      <w:r>
        <w:rPr>
          <w:rFonts w:ascii="Times New Roman" w:hAnsi="Times New Roman" w:cs="Times New Roman"/>
          <w:bCs/>
          <w:sz w:val="28"/>
          <w:szCs w:val="28"/>
        </w:rPr>
        <w:t>博学之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审问之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明辨之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笃行之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254D2A" w:rsidRDefault="008262DD">
      <w:pPr>
        <w:spacing w:line="360" w:lineRule="auto"/>
        <w:ind w:firstLine="645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In this section of impromptu speech, please elaborate your point of view on the selected topic.</w:t>
      </w:r>
    </w:p>
    <w:p w:rsidR="00254D2A" w:rsidRDefault="008262DD">
      <w:pPr>
        <w:spacing w:line="360" w:lineRule="auto"/>
        <w:ind w:firstLine="645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Topic: responsibility, passion, sacrifice, engraved in memory, youth</w:t>
      </w:r>
    </w:p>
    <w:p w:rsidR="00254D2A" w:rsidRDefault="008262DD">
      <w:pPr>
        <w:spacing w:line="360" w:lineRule="auto"/>
        <w:ind w:firstLine="645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关键词：担当、热血、奉献、铭记、青年</w:t>
      </w:r>
      <w:r>
        <w:rPr>
          <w:rFonts w:ascii="仿宋" w:eastAsia="仿宋" w:hAnsi="仿宋" w:cs="仿宋"/>
          <w:bCs/>
          <w:sz w:val="28"/>
          <w:szCs w:val="28"/>
        </w:rPr>
        <w:tab/>
      </w:r>
      <w:r>
        <w:rPr>
          <w:rFonts w:ascii="仿宋" w:eastAsia="仿宋" w:hAnsi="仿宋" w:cs="仿宋"/>
          <w:bCs/>
          <w:sz w:val="28"/>
          <w:szCs w:val="28"/>
        </w:rPr>
        <w:tab/>
      </w:r>
      <w:r>
        <w:rPr>
          <w:rFonts w:ascii="仿宋" w:eastAsia="仿宋" w:hAnsi="仿宋" w:cs="仿宋"/>
          <w:bCs/>
          <w:sz w:val="28"/>
          <w:szCs w:val="28"/>
        </w:rPr>
        <w:tab/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）现场问答（</w:t>
      </w:r>
      <w:r>
        <w:rPr>
          <w:rFonts w:ascii="仿宋" w:eastAsia="仿宋" w:hAnsi="仿宋" w:cs="仿宋" w:hint="eastAsia"/>
          <w:bCs/>
          <w:sz w:val="28"/>
          <w:szCs w:val="28"/>
        </w:rPr>
        <w:t>40</w:t>
      </w:r>
      <w:r>
        <w:rPr>
          <w:rFonts w:ascii="仿宋" w:eastAsia="仿宋" w:hAnsi="仿宋" w:cs="仿宋" w:hint="eastAsia"/>
          <w:bCs/>
          <w:sz w:val="28"/>
          <w:szCs w:val="28"/>
        </w:rPr>
        <w:t>秒到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分钟）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由提问嘉宾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就选手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演讲内容提一个问题。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Cs/>
          <w:sz w:val="28"/>
          <w:szCs w:val="28"/>
        </w:rPr>
        <w:t>位选手依次</w:t>
      </w:r>
      <w:r>
        <w:rPr>
          <w:rFonts w:ascii="仿宋" w:eastAsia="仿宋" w:hAnsi="仿宋" w:cs="仿宋"/>
          <w:bCs/>
          <w:sz w:val="28"/>
          <w:szCs w:val="28"/>
        </w:rPr>
        <w:t>完成上述三个环节。</w:t>
      </w:r>
    </w:p>
    <w:p w:rsidR="00254D2A" w:rsidRDefault="008262DD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（注</w:t>
      </w:r>
      <w:r>
        <w:rPr>
          <w:rFonts w:ascii="仿宋" w:eastAsia="仿宋" w:hAnsi="仿宋" w:cs="仿宋" w:hint="eastAsia"/>
          <w:bCs/>
          <w:sz w:val="28"/>
          <w:szCs w:val="28"/>
        </w:rPr>
        <w:t>：每</w:t>
      </w:r>
      <w:r>
        <w:rPr>
          <w:rFonts w:ascii="仿宋" w:eastAsia="仿宋" w:hAnsi="仿宋" w:cs="仿宋" w:hint="eastAsia"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sz w:val="28"/>
          <w:szCs w:val="28"/>
        </w:rPr>
        <w:t>人演讲结束，派工作人员回收各评委老师的打分表，决赛采取百分制打分原则，取</w:t>
      </w:r>
      <w:r>
        <w:rPr>
          <w:rFonts w:ascii="仿宋" w:eastAsia="仿宋" w:hAnsi="仿宋" w:cs="仿宋" w:hint="eastAsia"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sz w:val="28"/>
          <w:szCs w:val="28"/>
        </w:rPr>
        <w:t>位评委老师的平均分，最终成绩保留两位小数）</w:t>
      </w:r>
    </w:p>
    <w:p w:rsidR="00254D2A" w:rsidRDefault="008262DD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二．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中场休息抽奖</w:t>
      </w:r>
      <w:r>
        <w:rPr>
          <w:rFonts w:ascii="仿宋" w:eastAsia="仿宋" w:hAnsi="仿宋" w:cs="仿宋"/>
          <w:b/>
          <w:bCs/>
          <w:sz w:val="28"/>
          <w:szCs w:val="28"/>
        </w:rPr>
        <w:t>环节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—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分钟）</w:t>
      </w:r>
    </w:p>
    <w:p w:rsidR="00254D2A" w:rsidRDefault="008262DD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现场有奖问答</w:t>
      </w:r>
      <w:r>
        <w:rPr>
          <w:rFonts w:ascii="仿宋" w:eastAsia="仿宋" w:hAnsi="仿宋" w:cs="仿宋"/>
          <w:bCs/>
          <w:sz w:val="28"/>
          <w:szCs w:val="28"/>
        </w:rPr>
        <w:t>，给</w:t>
      </w:r>
      <w:r>
        <w:rPr>
          <w:rFonts w:ascii="仿宋" w:eastAsia="仿宋" w:hAnsi="仿宋" w:cs="仿宋" w:hint="eastAsia"/>
          <w:bCs/>
          <w:sz w:val="28"/>
          <w:szCs w:val="28"/>
        </w:rPr>
        <w:t>观众</w:t>
      </w:r>
      <w:r>
        <w:rPr>
          <w:rFonts w:ascii="仿宋" w:eastAsia="仿宋" w:hAnsi="仿宋" w:cs="仿宋"/>
          <w:bCs/>
          <w:sz w:val="28"/>
          <w:szCs w:val="28"/>
        </w:rPr>
        <w:t>分发部分小礼品。</w:t>
      </w:r>
    </w:p>
    <w:p w:rsidR="00254D2A" w:rsidRDefault="008262DD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主持人选取</w:t>
      </w:r>
      <w:r>
        <w:rPr>
          <w:rFonts w:ascii="仿宋" w:eastAsia="仿宋" w:hAnsi="仿宋" w:cs="仿宋" w:hint="eastAsia"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sz w:val="28"/>
          <w:szCs w:val="28"/>
        </w:rPr>
        <w:t>个与“党史”有关的问题，与现场观众互动，举手抢答，答对有奖。</w:t>
      </w:r>
    </w:p>
    <w:p w:rsidR="00254D2A" w:rsidRDefault="008262DD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决赛</w:t>
      </w:r>
      <w:r>
        <w:rPr>
          <w:rFonts w:ascii="仿宋" w:eastAsia="仿宋" w:hAnsi="仿宋" w:cs="仿宋"/>
          <w:b/>
          <w:bCs/>
          <w:sz w:val="28"/>
          <w:szCs w:val="28"/>
        </w:rPr>
        <w:t>后半场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sz w:val="28"/>
          <w:szCs w:val="28"/>
        </w:rPr>
        <w:t>）“狭路相逢勇者胜”（</w:t>
      </w:r>
      <w:r>
        <w:rPr>
          <w:rFonts w:ascii="仿宋" w:eastAsia="仿宋" w:hAnsi="仿宋" w:cs="仿宋"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Cs/>
          <w:sz w:val="28"/>
          <w:szCs w:val="28"/>
        </w:rPr>
        <w:t>分钟）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经过前面部分的角逐，取成绩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名</w:t>
      </w:r>
      <w:r>
        <w:rPr>
          <w:rFonts w:ascii="仿宋" w:eastAsia="仿宋" w:hAnsi="仿宋" w:cs="仿宋" w:hint="eastAsia"/>
          <w:bCs/>
          <w:sz w:val="28"/>
          <w:szCs w:val="28"/>
        </w:rPr>
        <w:t>晋级下一轮。</w:t>
      </w:r>
      <w:r>
        <w:rPr>
          <w:rFonts w:ascii="仿宋" w:eastAsia="仿宋" w:hAnsi="仿宋" w:cs="仿宋" w:hint="eastAsia"/>
          <w:bCs/>
          <w:sz w:val="28"/>
          <w:szCs w:val="28"/>
        </w:rPr>
        <w:t>6</w:t>
      </w:r>
      <w:r>
        <w:rPr>
          <w:rFonts w:ascii="仿宋" w:eastAsia="仿宋" w:hAnsi="仿宋" w:cs="仿宋" w:hint="eastAsia"/>
          <w:bCs/>
          <w:sz w:val="28"/>
          <w:szCs w:val="28"/>
        </w:rPr>
        <w:t>名选手</w:t>
      </w:r>
      <w:r>
        <w:rPr>
          <w:rFonts w:ascii="仿宋" w:eastAsia="仿宋" w:hAnsi="仿宋" w:cs="仿宋" w:hint="eastAsia"/>
          <w:bCs/>
          <w:sz w:val="28"/>
          <w:szCs w:val="28"/>
        </w:rPr>
        <w:t>抽签两人一组，每组选择一个辩题（共</w:t>
      </w:r>
      <w:r>
        <w:rPr>
          <w:rFonts w:ascii="仿宋" w:eastAsia="仿宋" w:hAnsi="仿宋" w:cs="仿宋" w:hint="eastAsia"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sz w:val="28"/>
          <w:szCs w:val="28"/>
        </w:rPr>
        <w:t>个辩题），小组内以猜拳方式选择立场，现场展示，并附加</w:t>
      </w:r>
      <w:r>
        <w:rPr>
          <w:rFonts w:ascii="仿宋" w:eastAsia="仿宋" w:hAnsi="仿宋" w:cs="仿宋" w:hint="eastAsia"/>
          <w:bCs/>
          <w:sz w:val="28"/>
          <w:szCs w:val="28"/>
        </w:rPr>
        <w:t>30</w:t>
      </w:r>
      <w:r>
        <w:rPr>
          <w:rFonts w:ascii="仿宋" w:eastAsia="仿宋" w:hAnsi="仿宋" w:cs="仿宋" w:hint="eastAsia"/>
          <w:bCs/>
          <w:sz w:val="28"/>
          <w:szCs w:val="28"/>
        </w:rPr>
        <w:t>秒倒计时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供选手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思考。每组针对赛题共进行辩论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分钟（平均每人一分钟发言时间）。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评委依据每组两人表现现场打分，最后成绩（前四个环节总分）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名</w:t>
      </w:r>
      <w:r>
        <w:rPr>
          <w:rFonts w:ascii="仿宋" w:eastAsia="仿宋" w:hAnsi="仿宋" w:cs="仿宋" w:hint="eastAsia"/>
          <w:bCs/>
          <w:sz w:val="28"/>
          <w:szCs w:val="28"/>
        </w:rPr>
        <w:t>选手入</w:t>
      </w:r>
      <w:r>
        <w:rPr>
          <w:rFonts w:ascii="仿宋" w:eastAsia="仿宋" w:hAnsi="仿宋" w:cs="仿宋"/>
          <w:bCs/>
          <w:sz w:val="28"/>
          <w:szCs w:val="28"/>
        </w:rPr>
        <w:t>最后一轮角逐</w:t>
      </w:r>
      <w:r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sz w:val="28"/>
          <w:szCs w:val="28"/>
        </w:rPr>
        <w:t>）“终极对决”（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分钟）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本环节将采用无领导情景对话的方式，由外语系老师为</w:t>
      </w:r>
      <w:r>
        <w:rPr>
          <w:rFonts w:ascii="仿宋" w:eastAsia="仿宋" w:hAnsi="仿宋" w:cs="仿宋" w:hint="eastAsia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名选手设定一个场景，</w:t>
      </w:r>
      <w:r>
        <w:rPr>
          <w:rFonts w:ascii="仿宋" w:eastAsia="仿宋" w:hAnsi="仿宋" w:cs="仿宋" w:hint="eastAsia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名选手快速</w:t>
      </w:r>
      <w:r>
        <w:rPr>
          <w:rFonts w:ascii="仿宋" w:eastAsia="仿宋" w:hAnsi="仿宋" w:cs="仿宋"/>
          <w:bCs/>
          <w:sz w:val="28"/>
          <w:szCs w:val="28"/>
        </w:rPr>
        <w:t>思考</w:t>
      </w:r>
      <w:r>
        <w:rPr>
          <w:rFonts w:ascii="仿宋" w:eastAsia="仿宋" w:hAnsi="仿宋" w:cs="仿宋" w:hint="eastAsia"/>
          <w:bCs/>
          <w:sz w:val="28"/>
          <w:szCs w:val="28"/>
        </w:rPr>
        <w:t>，并自行、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即兴与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搭档完成对话内容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分钟。评委将依据选手的表现现场打分。最终根据总成绩（所有环节总分）确定第一名。</w:t>
      </w:r>
    </w:p>
    <w:p w:rsidR="00254D2A" w:rsidRDefault="008262DD">
      <w:pPr>
        <w:spacing w:line="360" w:lineRule="auto"/>
        <w:ind w:firstLine="645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加</w:t>
      </w:r>
      <w:r>
        <w:rPr>
          <w:rFonts w:ascii="仿宋" w:eastAsia="仿宋" w:hAnsi="仿宋" w:cs="仿宋" w:hint="eastAsia"/>
          <w:sz w:val="28"/>
          <w:szCs w:val="28"/>
        </w:rPr>
        <w:t>赛（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分钟）</w:t>
      </w:r>
    </w:p>
    <w:p w:rsidR="00254D2A" w:rsidRDefault="008262D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</w:t>
      </w:r>
      <w:r>
        <w:rPr>
          <w:rFonts w:ascii="仿宋" w:eastAsia="仿宋" w:hAnsi="仿宋" w:cs="仿宋"/>
          <w:sz w:val="28"/>
          <w:szCs w:val="28"/>
        </w:rPr>
        <w:t>出现</w:t>
      </w:r>
      <w:r>
        <w:rPr>
          <w:rFonts w:ascii="仿宋" w:eastAsia="仿宋" w:hAnsi="仿宋" w:cs="仿宋" w:hint="eastAsia"/>
          <w:sz w:val="28"/>
          <w:szCs w:val="28"/>
        </w:rPr>
        <w:t>分数</w:t>
      </w:r>
      <w:r>
        <w:rPr>
          <w:rFonts w:ascii="仿宋" w:eastAsia="仿宋" w:hAnsi="仿宋" w:cs="仿宋"/>
          <w:sz w:val="28"/>
          <w:szCs w:val="28"/>
        </w:rPr>
        <w:t>相同的情况，则</w:t>
      </w:r>
      <w:r>
        <w:rPr>
          <w:rFonts w:ascii="仿宋" w:eastAsia="仿宋" w:hAnsi="仿宋" w:cs="仿宋" w:hint="eastAsia"/>
          <w:sz w:val="28"/>
          <w:szCs w:val="28"/>
        </w:rPr>
        <w:t>给予各</w:t>
      </w:r>
      <w:r>
        <w:rPr>
          <w:rFonts w:ascii="仿宋" w:eastAsia="仿宋" w:hAnsi="仿宋" w:cs="仿宋"/>
          <w:sz w:val="28"/>
          <w:szCs w:val="28"/>
        </w:rPr>
        <w:t>选手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分钟的</w:t>
      </w:r>
      <w:r>
        <w:rPr>
          <w:rFonts w:ascii="仿宋" w:eastAsia="仿宋" w:hAnsi="仿宋" w:cs="仿宋"/>
          <w:sz w:val="28"/>
          <w:szCs w:val="28"/>
        </w:rPr>
        <w:t>时间，</w:t>
      </w:r>
      <w:r>
        <w:rPr>
          <w:rFonts w:ascii="仿宋" w:eastAsia="仿宋" w:hAnsi="仿宋" w:cs="仿宋" w:hint="eastAsia"/>
          <w:sz w:val="28"/>
          <w:szCs w:val="28"/>
        </w:rPr>
        <w:t>各自</w:t>
      </w:r>
      <w:r>
        <w:rPr>
          <w:rFonts w:ascii="仿宋" w:eastAsia="仿宋" w:hAnsi="仿宋" w:cs="仿宋"/>
          <w:sz w:val="28"/>
          <w:szCs w:val="28"/>
        </w:rPr>
        <w:t>对</w:t>
      </w:r>
      <w:r>
        <w:rPr>
          <w:rFonts w:ascii="仿宋" w:eastAsia="仿宋" w:hAnsi="仿宋" w:cs="仿宋" w:hint="eastAsia"/>
          <w:sz w:val="28"/>
          <w:szCs w:val="28"/>
        </w:rPr>
        <w:t>决赛</w:t>
      </w:r>
      <w:r>
        <w:rPr>
          <w:rFonts w:ascii="仿宋" w:eastAsia="仿宋" w:hAnsi="仿宋" w:cs="仿宋"/>
          <w:sz w:val="28"/>
          <w:szCs w:val="28"/>
        </w:rPr>
        <w:t>主题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“</w:t>
      </w:r>
      <w:r>
        <w:rPr>
          <w:rFonts w:ascii="Times New Roman" w:eastAsia="仿宋" w:hAnsi="Times New Roman" w:cs="Times New Roman"/>
          <w:bCs/>
          <w:sz w:val="28"/>
          <w:szCs w:val="28"/>
        </w:rPr>
        <w:t>New Era, Shared Future</w:t>
      </w:r>
      <w:r>
        <w:rPr>
          <w:rFonts w:ascii="仿宋" w:eastAsia="仿宋" w:hAnsi="仿宋" w:cs="仿宋"/>
          <w:bCs/>
          <w:sz w:val="28"/>
          <w:szCs w:val="28"/>
        </w:rPr>
        <w:t>”</w:t>
      </w:r>
      <w:r>
        <w:rPr>
          <w:rFonts w:ascii="仿宋" w:eastAsia="仿宋" w:hAnsi="仿宋" w:cs="仿宋" w:hint="eastAsia"/>
          <w:bCs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进行最后的阐述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254D2A" w:rsidRDefault="008262D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颁奖环节流程</w:t>
      </w:r>
      <w:r>
        <w:rPr>
          <w:rFonts w:ascii="仿宋" w:eastAsia="仿宋" w:hAnsi="仿宋" w:cs="仿宋" w:hint="eastAsia"/>
          <w:sz w:val="28"/>
          <w:szCs w:val="28"/>
        </w:rPr>
        <w:t>:4</w:t>
      </w:r>
      <w:r>
        <w:rPr>
          <w:rFonts w:ascii="仿宋" w:eastAsia="仿宋" w:hAnsi="仿宋" w:cs="仿宋" w:hint="eastAsia"/>
          <w:sz w:val="28"/>
          <w:szCs w:val="28"/>
        </w:rPr>
        <w:t>名三等奖——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名二等奖——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名一</w:t>
      </w:r>
      <w:r>
        <w:rPr>
          <w:rFonts w:ascii="仿宋" w:eastAsia="仿宋" w:hAnsi="仿宋" w:cs="仿宋" w:hint="eastAsia"/>
          <w:sz w:val="28"/>
          <w:szCs w:val="28"/>
        </w:rPr>
        <w:t>等奖——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名特等奖。</w:t>
      </w:r>
    </w:p>
    <w:p w:rsidR="00254D2A" w:rsidRDefault="008262D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嘉宾发言。</w:t>
      </w:r>
    </w:p>
    <w:p w:rsidR="00254D2A" w:rsidRDefault="008262D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闭幕，合影留念。</w:t>
      </w:r>
    </w:p>
    <w:p w:rsidR="00254D2A" w:rsidRDefault="008262DD">
      <w:pPr>
        <w:ind w:firstLineChars="200" w:firstLine="56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sz w:val="28"/>
          <w:szCs w:val="28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附评分标准如下：</w:t>
      </w:r>
    </w:p>
    <w:p w:rsidR="00254D2A" w:rsidRDefault="008262D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评分表</w:t>
      </w:r>
    </w:p>
    <w:p w:rsidR="00254D2A" w:rsidRDefault="008262DD">
      <w:pPr>
        <w:wordWrap w:val="0"/>
        <w:jc w:val="right"/>
      </w:pPr>
      <w:r>
        <w:rPr>
          <w:rFonts w:hint="eastAsia"/>
        </w:rPr>
        <w:t>选手：</w:t>
      </w:r>
      <w:r>
        <w:rPr>
          <w:rFonts w:hint="eastAsia"/>
        </w:rPr>
        <w:t xml:space="preserve"> </w:t>
      </w:r>
      <w:r>
        <w:t xml:space="preserve">          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097"/>
        <w:gridCol w:w="900"/>
      </w:tblGrid>
      <w:tr w:rsidR="00254D2A">
        <w:tc>
          <w:tcPr>
            <w:tcW w:w="895" w:type="pct"/>
            <w:vAlign w:val="center"/>
          </w:tcPr>
          <w:p w:rsidR="00254D2A" w:rsidRDefault="008262D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评价项目</w:t>
            </w:r>
          </w:p>
        </w:tc>
        <w:tc>
          <w:tcPr>
            <w:tcW w:w="3577" w:type="pct"/>
            <w:vAlign w:val="center"/>
          </w:tcPr>
          <w:p w:rsidR="00254D2A" w:rsidRDefault="008262D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评价要点</w:t>
            </w:r>
          </w:p>
        </w:tc>
        <w:tc>
          <w:tcPr>
            <w:tcW w:w="528" w:type="pct"/>
            <w:vAlign w:val="center"/>
          </w:tcPr>
          <w:p w:rsidR="00254D2A" w:rsidRDefault="008262D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254D2A">
        <w:trPr>
          <w:trHeight w:val="1088"/>
        </w:trPr>
        <w:tc>
          <w:tcPr>
            <w:tcW w:w="895" w:type="pct"/>
            <w:vAlign w:val="center"/>
          </w:tcPr>
          <w:p w:rsidR="00254D2A" w:rsidRDefault="008262D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主题演讲</w:t>
            </w:r>
          </w:p>
          <w:p w:rsidR="00254D2A" w:rsidRDefault="008262D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40%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3577" w:type="pct"/>
            <w:vAlign w:val="center"/>
          </w:tcPr>
          <w:p w:rsidR="00254D2A" w:rsidRDefault="008262D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紧扣主题、内容饱满、充实生动、积极向上；语言流畅、发音标准、语调自然。</w:t>
            </w:r>
          </w:p>
        </w:tc>
        <w:tc>
          <w:tcPr>
            <w:tcW w:w="528" w:type="pct"/>
            <w:vAlign w:val="center"/>
          </w:tcPr>
          <w:p w:rsidR="00254D2A" w:rsidRDefault="00254D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D2A">
        <w:trPr>
          <w:trHeight w:val="1103"/>
        </w:trPr>
        <w:tc>
          <w:tcPr>
            <w:tcW w:w="895" w:type="pct"/>
            <w:vAlign w:val="center"/>
          </w:tcPr>
          <w:p w:rsidR="00254D2A" w:rsidRDefault="008262D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即兴演讲</w:t>
            </w:r>
          </w:p>
          <w:p w:rsidR="00254D2A" w:rsidRDefault="008262D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3577" w:type="pct"/>
            <w:vAlign w:val="center"/>
          </w:tcPr>
          <w:p w:rsidR="00254D2A" w:rsidRDefault="008262D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逻辑清晰、有理有据；情感充沛、表达生动、体态语言和表演技巧运用贴切。</w:t>
            </w:r>
          </w:p>
        </w:tc>
        <w:tc>
          <w:tcPr>
            <w:tcW w:w="528" w:type="pct"/>
            <w:vAlign w:val="center"/>
          </w:tcPr>
          <w:p w:rsidR="00254D2A" w:rsidRDefault="00254D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D2A">
        <w:trPr>
          <w:trHeight w:val="1102"/>
        </w:trPr>
        <w:tc>
          <w:tcPr>
            <w:tcW w:w="895" w:type="pct"/>
            <w:vAlign w:val="center"/>
          </w:tcPr>
          <w:p w:rsidR="00254D2A" w:rsidRDefault="008262D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现场问答</w:t>
            </w:r>
          </w:p>
          <w:p w:rsidR="00254D2A" w:rsidRDefault="008262D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3577" w:type="pct"/>
            <w:vAlign w:val="center"/>
          </w:tcPr>
          <w:p w:rsidR="00254D2A" w:rsidRDefault="008262D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反应敏捷，回答流畅且准确。</w:t>
            </w:r>
          </w:p>
        </w:tc>
        <w:tc>
          <w:tcPr>
            <w:tcW w:w="528" w:type="pct"/>
            <w:vAlign w:val="center"/>
          </w:tcPr>
          <w:p w:rsidR="00254D2A" w:rsidRDefault="00254D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D2A">
        <w:trPr>
          <w:trHeight w:val="693"/>
        </w:trPr>
        <w:tc>
          <w:tcPr>
            <w:tcW w:w="895" w:type="pct"/>
            <w:vAlign w:val="center"/>
          </w:tcPr>
          <w:p w:rsidR="00254D2A" w:rsidRDefault="008262D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总分</w:t>
            </w:r>
          </w:p>
        </w:tc>
        <w:tc>
          <w:tcPr>
            <w:tcW w:w="4105" w:type="pct"/>
            <w:gridSpan w:val="2"/>
            <w:vAlign w:val="center"/>
          </w:tcPr>
          <w:p w:rsidR="00254D2A" w:rsidRDefault="00254D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54D2A" w:rsidRDefault="00254D2A">
      <w:pPr>
        <w:rPr>
          <w:rFonts w:ascii="仿宋" w:eastAsia="仿宋" w:hAnsi="仿宋" w:cs="仿宋"/>
          <w:b/>
          <w:sz w:val="28"/>
          <w:szCs w:val="28"/>
        </w:rPr>
      </w:pPr>
    </w:p>
    <w:p w:rsidR="00254D2A" w:rsidRDefault="00254D2A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sectPr w:rsidR="00254D2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DD" w:rsidRDefault="008262DD">
      <w:r>
        <w:separator/>
      </w:r>
    </w:p>
  </w:endnote>
  <w:endnote w:type="continuationSeparator" w:id="0">
    <w:p w:rsidR="008262DD" w:rsidRDefault="0082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2A" w:rsidRDefault="00254D2A">
    <w:pPr>
      <w:pStyle w:val="a5"/>
      <w:jc w:val="center"/>
    </w:pPr>
  </w:p>
  <w:p w:rsidR="00254D2A" w:rsidRDefault="00254D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DD" w:rsidRDefault="008262DD">
      <w:r>
        <w:separator/>
      </w:r>
    </w:p>
  </w:footnote>
  <w:footnote w:type="continuationSeparator" w:id="0">
    <w:p w:rsidR="008262DD" w:rsidRDefault="0082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2A" w:rsidRDefault="00254D2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6D9D"/>
    <w:multiLevelType w:val="singleLevel"/>
    <w:tmpl w:val="3B456D9D"/>
    <w:lvl w:ilvl="0">
      <w:start w:val="1"/>
      <w:numFmt w:val="decimal"/>
      <w:suff w:val="nothing"/>
      <w:lvlText w:val="%1、"/>
      <w:lvlJc w:val="left"/>
    </w:lvl>
  </w:abstractNum>
  <w:abstractNum w:abstractNumId="1">
    <w:nsid w:val="6F306155"/>
    <w:multiLevelType w:val="multilevel"/>
    <w:tmpl w:val="6F3061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6D"/>
    <w:rsid w:val="00086856"/>
    <w:rsid w:val="000B3725"/>
    <w:rsid w:val="001232F2"/>
    <w:rsid w:val="001551AB"/>
    <w:rsid w:val="001F51A2"/>
    <w:rsid w:val="00237DDC"/>
    <w:rsid w:val="00254D2A"/>
    <w:rsid w:val="002569E0"/>
    <w:rsid w:val="002763C6"/>
    <w:rsid w:val="00282BBA"/>
    <w:rsid w:val="002C7A6F"/>
    <w:rsid w:val="002D0758"/>
    <w:rsid w:val="002D5E37"/>
    <w:rsid w:val="002D7D60"/>
    <w:rsid w:val="0038693C"/>
    <w:rsid w:val="003E437D"/>
    <w:rsid w:val="003F6D91"/>
    <w:rsid w:val="004003A7"/>
    <w:rsid w:val="004F6AD3"/>
    <w:rsid w:val="00515A08"/>
    <w:rsid w:val="005941F9"/>
    <w:rsid w:val="005F61DE"/>
    <w:rsid w:val="006354FF"/>
    <w:rsid w:val="006773EA"/>
    <w:rsid w:val="006B0EA3"/>
    <w:rsid w:val="006C5AB0"/>
    <w:rsid w:val="006D6A33"/>
    <w:rsid w:val="006F3AFD"/>
    <w:rsid w:val="00707CF5"/>
    <w:rsid w:val="007C7BD8"/>
    <w:rsid w:val="008262DD"/>
    <w:rsid w:val="00852C82"/>
    <w:rsid w:val="008B70FE"/>
    <w:rsid w:val="00976064"/>
    <w:rsid w:val="009A6EF9"/>
    <w:rsid w:val="00A04F6F"/>
    <w:rsid w:val="00AA29E6"/>
    <w:rsid w:val="00BF3EE2"/>
    <w:rsid w:val="00C01D44"/>
    <w:rsid w:val="00CF2984"/>
    <w:rsid w:val="00CF61A7"/>
    <w:rsid w:val="00D32D6D"/>
    <w:rsid w:val="00D7701B"/>
    <w:rsid w:val="00E43B84"/>
    <w:rsid w:val="00E7164F"/>
    <w:rsid w:val="00EF3FFC"/>
    <w:rsid w:val="01A65C6E"/>
    <w:rsid w:val="01C85F3C"/>
    <w:rsid w:val="01DE29FA"/>
    <w:rsid w:val="022A2573"/>
    <w:rsid w:val="03856528"/>
    <w:rsid w:val="051C3CC7"/>
    <w:rsid w:val="06A27BEB"/>
    <w:rsid w:val="06DF4414"/>
    <w:rsid w:val="073963E1"/>
    <w:rsid w:val="0764036E"/>
    <w:rsid w:val="07783DBD"/>
    <w:rsid w:val="08B45158"/>
    <w:rsid w:val="08BD5FBB"/>
    <w:rsid w:val="090C2EAF"/>
    <w:rsid w:val="09A02768"/>
    <w:rsid w:val="0A26321A"/>
    <w:rsid w:val="0B2F068C"/>
    <w:rsid w:val="0C7F3CD9"/>
    <w:rsid w:val="0D8D206B"/>
    <w:rsid w:val="0F3D6060"/>
    <w:rsid w:val="0FEE38DE"/>
    <w:rsid w:val="11645B5C"/>
    <w:rsid w:val="11B34B05"/>
    <w:rsid w:val="14A5459B"/>
    <w:rsid w:val="15122003"/>
    <w:rsid w:val="15F3586A"/>
    <w:rsid w:val="16BE6264"/>
    <w:rsid w:val="176058E0"/>
    <w:rsid w:val="180E62BA"/>
    <w:rsid w:val="18831DFF"/>
    <w:rsid w:val="19881AAF"/>
    <w:rsid w:val="1ABB1663"/>
    <w:rsid w:val="1B8A6670"/>
    <w:rsid w:val="1C3A3E03"/>
    <w:rsid w:val="1CE9320F"/>
    <w:rsid w:val="1E2A3831"/>
    <w:rsid w:val="1E5B3BF6"/>
    <w:rsid w:val="20BF7FC5"/>
    <w:rsid w:val="2201163A"/>
    <w:rsid w:val="2460230F"/>
    <w:rsid w:val="25741D50"/>
    <w:rsid w:val="26D6437A"/>
    <w:rsid w:val="272247CD"/>
    <w:rsid w:val="27F11D5B"/>
    <w:rsid w:val="2ACC1779"/>
    <w:rsid w:val="2B997EB0"/>
    <w:rsid w:val="2C7179DE"/>
    <w:rsid w:val="2D484E36"/>
    <w:rsid w:val="2E0D0906"/>
    <w:rsid w:val="2ED43A2C"/>
    <w:rsid w:val="30116EE3"/>
    <w:rsid w:val="304A7E42"/>
    <w:rsid w:val="30873F18"/>
    <w:rsid w:val="30D86485"/>
    <w:rsid w:val="314A761D"/>
    <w:rsid w:val="321B51DE"/>
    <w:rsid w:val="330547E1"/>
    <w:rsid w:val="34504A62"/>
    <w:rsid w:val="364157B3"/>
    <w:rsid w:val="36A57862"/>
    <w:rsid w:val="3711650A"/>
    <w:rsid w:val="38363375"/>
    <w:rsid w:val="385D52C1"/>
    <w:rsid w:val="38AC0C9D"/>
    <w:rsid w:val="390C7FC0"/>
    <w:rsid w:val="39CF2CB6"/>
    <w:rsid w:val="3AAC4CD5"/>
    <w:rsid w:val="3B560A62"/>
    <w:rsid w:val="3BB73525"/>
    <w:rsid w:val="3C3764B4"/>
    <w:rsid w:val="3CD378F1"/>
    <w:rsid w:val="3FDB5A1D"/>
    <w:rsid w:val="40B04D01"/>
    <w:rsid w:val="411F28CA"/>
    <w:rsid w:val="43454822"/>
    <w:rsid w:val="44D353DF"/>
    <w:rsid w:val="459123E6"/>
    <w:rsid w:val="45975F7C"/>
    <w:rsid w:val="45A13345"/>
    <w:rsid w:val="46377823"/>
    <w:rsid w:val="46EF1FFC"/>
    <w:rsid w:val="48544E62"/>
    <w:rsid w:val="48A21548"/>
    <w:rsid w:val="4A323D87"/>
    <w:rsid w:val="4AD25DBA"/>
    <w:rsid w:val="4B760BCB"/>
    <w:rsid w:val="4C78355E"/>
    <w:rsid w:val="4C927F7F"/>
    <w:rsid w:val="4CA76D73"/>
    <w:rsid w:val="4F13374A"/>
    <w:rsid w:val="4F445155"/>
    <w:rsid w:val="4F613EE5"/>
    <w:rsid w:val="4FCB1904"/>
    <w:rsid w:val="527E7E0F"/>
    <w:rsid w:val="52EC59E4"/>
    <w:rsid w:val="536A0484"/>
    <w:rsid w:val="5478060B"/>
    <w:rsid w:val="5528476D"/>
    <w:rsid w:val="569A65E4"/>
    <w:rsid w:val="58310A4B"/>
    <w:rsid w:val="589E1ABC"/>
    <w:rsid w:val="591C151B"/>
    <w:rsid w:val="59C47971"/>
    <w:rsid w:val="59D80D85"/>
    <w:rsid w:val="5A01769B"/>
    <w:rsid w:val="5A7F46A2"/>
    <w:rsid w:val="5BC3616A"/>
    <w:rsid w:val="5BE1617D"/>
    <w:rsid w:val="5C8C4FEC"/>
    <w:rsid w:val="5CF65C2C"/>
    <w:rsid w:val="5D81446A"/>
    <w:rsid w:val="5D993250"/>
    <w:rsid w:val="5EB224DE"/>
    <w:rsid w:val="5F32556C"/>
    <w:rsid w:val="5F3F011F"/>
    <w:rsid w:val="6003762F"/>
    <w:rsid w:val="601C77CD"/>
    <w:rsid w:val="60E22969"/>
    <w:rsid w:val="618A541D"/>
    <w:rsid w:val="61FF5B27"/>
    <w:rsid w:val="62B10996"/>
    <w:rsid w:val="65046E6A"/>
    <w:rsid w:val="657436FE"/>
    <w:rsid w:val="65A51AD6"/>
    <w:rsid w:val="66610455"/>
    <w:rsid w:val="6697194E"/>
    <w:rsid w:val="67514925"/>
    <w:rsid w:val="675518CB"/>
    <w:rsid w:val="69276618"/>
    <w:rsid w:val="69624009"/>
    <w:rsid w:val="6A4172A4"/>
    <w:rsid w:val="6BA8424E"/>
    <w:rsid w:val="6E2B3694"/>
    <w:rsid w:val="6F2900A7"/>
    <w:rsid w:val="6FC75E6F"/>
    <w:rsid w:val="7077518F"/>
    <w:rsid w:val="70E546D2"/>
    <w:rsid w:val="73646D7D"/>
    <w:rsid w:val="741E78D3"/>
    <w:rsid w:val="74435E66"/>
    <w:rsid w:val="7460710D"/>
    <w:rsid w:val="75A8154D"/>
    <w:rsid w:val="76083419"/>
    <w:rsid w:val="77D52B05"/>
    <w:rsid w:val="77D62A70"/>
    <w:rsid w:val="78043430"/>
    <w:rsid w:val="781C099A"/>
    <w:rsid w:val="78423388"/>
    <w:rsid w:val="793D5BEE"/>
    <w:rsid w:val="7A6C7ADD"/>
    <w:rsid w:val="7A841526"/>
    <w:rsid w:val="7AF445EC"/>
    <w:rsid w:val="7B4D224D"/>
    <w:rsid w:val="7BBD6078"/>
    <w:rsid w:val="7C4276CE"/>
    <w:rsid w:val="7C98220A"/>
    <w:rsid w:val="7E8646AF"/>
    <w:rsid w:val="7F7D522B"/>
    <w:rsid w:val="7FC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50" w:before="50" w:afterLines="50" w:after="50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50" w:before="50" w:afterLines="50" w:after="50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210</Words>
  <Characters>1201</Characters>
  <Application>Microsoft Office Word</Application>
  <DocSecurity>0</DocSecurity>
  <Lines>10</Lines>
  <Paragraphs>2</Paragraphs>
  <ScaleCrop>false</ScaleCrop>
  <Company>微软中国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dreamsummit</cp:lastModifiedBy>
  <cp:revision>3</cp:revision>
  <dcterms:created xsi:type="dcterms:W3CDTF">2021-05-10T01:23:00Z</dcterms:created>
  <dcterms:modified xsi:type="dcterms:W3CDTF">2021-05-15T04:19:00Z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78FEBAA518B84B3E820D832537576F2C</vt:lpwstr>
  </property>
</Properties>
</file>