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BA1A528">
      <w:pPr>
        <w:keepNext w:val="0"/>
        <w:keepLines w:val="0"/>
        <w:pageBreakBefore w:val="0"/>
        <w:widowControl/>
        <w:shd w:val="clear" w:color="auto" w:fill="auto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240" w:lineRule="auto"/>
        <w:jc w:val="left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2</w:t>
      </w:r>
    </w:p>
    <w:p w14:paraId="520D87B3">
      <w:pPr>
        <w:widowControl/>
        <w:shd w:val="clear" w:color="auto" w:fill="auto"/>
        <w:autoSpaceDE w:val="0"/>
        <w:autoSpaceDN w:val="0"/>
        <w:adjustRightInd w:val="0"/>
        <w:spacing w:beforeLines="100" w:afterLines="100" w:line="240" w:lineRule="auto"/>
        <w:ind w:firstLine="0" w:firstLineChars="0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0"/>
          <w:szCs w:val="40"/>
        </w:rPr>
        <w:t>中国青年五四奖章集体申报表</w:t>
      </w:r>
    </w:p>
    <w:tbl>
      <w:tblPr>
        <w:tblStyle w:val="4"/>
        <w:tblW w:w="4999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0"/>
        <w:gridCol w:w="1114"/>
        <w:gridCol w:w="1070"/>
        <w:gridCol w:w="496"/>
        <w:gridCol w:w="1968"/>
        <w:gridCol w:w="121"/>
        <w:gridCol w:w="532"/>
        <w:gridCol w:w="987"/>
        <w:gridCol w:w="1388"/>
        <w:gridCol w:w="4"/>
      </w:tblGrid>
      <w:tr w14:paraId="688C73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  <w:jc w:val="center"/>
        </w:trPr>
        <w:tc>
          <w:tcPr>
            <w:tcW w:w="1173" w:type="pct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7D53F059">
            <w:pPr>
              <w:jc w:val="center"/>
              <w:rPr>
                <w:rFonts w:hint="default" w:ascii="Times New Roman" w:hAnsi="Times New Roman" w:eastAsia="方正仿宋简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简体" w:cs="Times New Roman"/>
                <w:sz w:val="24"/>
              </w:rPr>
              <w:t>申报集体名称</w:t>
            </w:r>
          </w:p>
        </w:tc>
        <w:tc>
          <w:tcPr>
            <w:tcW w:w="3826" w:type="pct"/>
            <w:gridSpan w:val="8"/>
            <w:tcBorders>
              <w:tl2br w:val="nil"/>
              <w:tr2bl w:val="nil"/>
            </w:tcBorders>
            <w:noWrap w:val="0"/>
            <w:vAlign w:val="center"/>
          </w:tcPr>
          <w:p w14:paraId="1B8903ED">
            <w:pPr>
              <w:jc w:val="center"/>
              <w:rPr>
                <w:rFonts w:hint="default" w:ascii="Times New Roman" w:hAnsi="Times New Roman" w:eastAsia="方正仿宋简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  <w:lang w:val="en-US" w:eastAsia="zh-CN"/>
              </w:rPr>
              <w:t>（</w:t>
            </w:r>
            <w:r>
              <w:rPr>
                <w:rFonts w:hint="default" w:ascii="Times New Roman" w:hAnsi="Times New Roman" w:eastAsia="方正仿宋简体" w:cs="Times New Roman"/>
                <w:sz w:val="24"/>
                <w:szCs w:val="24"/>
                <w:lang w:val="en-US" w:eastAsia="zh-CN"/>
              </w:rPr>
              <w:t>请勿</w:t>
            </w:r>
            <w:r>
              <w:rPr>
                <w:rFonts w:hint="eastAsia" w:ascii="Times New Roman" w:hAnsi="Times New Roman" w:eastAsia="方正仿宋简体" w:cs="Times New Roman"/>
                <w:sz w:val="24"/>
                <w:szCs w:val="24"/>
                <w:lang w:val="en-US" w:eastAsia="zh-CN"/>
              </w:rPr>
              <w:t>以</w:t>
            </w:r>
            <w:r>
              <w:rPr>
                <w:rFonts w:hint="default" w:ascii="Times New Roman" w:hAnsi="Times New Roman" w:eastAsia="方正仿宋简体" w:cs="Times New Roman"/>
                <w:sz w:val="24"/>
                <w:szCs w:val="24"/>
                <w:lang w:val="en-US" w:eastAsia="zh-CN"/>
              </w:rPr>
              <w:t>XX部门/</w:t>
            </w: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  <w:lang w:val="en-US" w:eastAsia="zh-CN"/>
              </w:rPr>
              <w:t>单位</w:t>
            </w:r>
            <w:r>
              <w:rPr>
                <w:rFonts w:hint="default" w:ascii="Times New Roman" w:hAnsi="Times New Roman" w:eastAsia="方正仿宋简体" w:cs="Times New Roman"/>
                <w:sz w:val="24"/>
                <w:szCs w:val="24"/>
                <w:lang w:val="en-US" w:eastAsia="zh-CN"/>
              </w:rPr>
              <w:t>命名</w:t>
            </w: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  <w:lang w:val="en-US" w:eastAsia="zh-CN"/>
              </w:rPr>
              <w:t>）</w:t>
            </w:r>
          </w:p>
        </w:tc>
      </w:tr>
      <w:tr w14:paraId="29A79D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8" w:hRule="atLeast"/>
          <w:jc w:val="center"/>
        </w:trPr>
        <w:tc>
          <w:tcPr>
            <w:tcW w:w="1173" w:type="pct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3C0BC407">
            <w:pPr>
              <w:jc w:val="center"/>
              <w:rPr>
                <w:rFonts w:hint="default" w:ascii="Times New Roman" w:hAnsi="Times New Roman" w:eastAsia="方正仿宋简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简体" w:cs="Times New Roman"/>
                <w:sz w:val="24"/>
              </w:rPr>
              <w:t>集体人数</w:t>
            </w:r>
          </w:p>
        </w:tc>
        <w:tc>
          <w:tcPr>
            <w:tcW w:w="891" w:type="pct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065F3236">
            <w:pPr>
              <w:jc w:val="center"/>
              <w:rPr>
                <w:rFonts w:hint="default" w:ascii="Times New Roman" w:hAnsi="Times New Roman" w:eastAsia="方正仿宋简体" w:cs="Times New Roman"/>
                <w:sz w:val="24"/>
                <w:szCs w:val="24"/>
              </w:rPr>
            </w:pPr>
          </w:p>
        </w:tc>
        <w:tc>
          <w:tcPr>
            <w:tcW w:w="1168" w:type="pct"/>
            <w:tcBorders>
              <w:tl2br w:val="nil"/>
              <w:tr2bl w:val="nil"/>
            </w:tcBorders>
            <w:noWrap w:val="0"/>
            <w:vAlign w:val="center"/>
          </w:tcPr>
          <w:p w14:paraId="4B536B93">
            <w:pPr>
              <w:jc w:val="center"/>
              <w:rPr>
                <w:rFonts w:hint="default" w:ascii="Times New Roman" w:hAnsi="Times New Roman" w:eastAsia="方正仿宋简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简体" w:cs="Times New Roman"/>
                <w:sz w:val="24"/>
              </w:rPr>
              <w:t>团员数</w:t>
            </w:r>
          </w:p>
        </w:tc>
        <w:tc>
          <w:tcPr>
            <w:tcW w:w="1766" w:type="pct"/>
            <w:gridSpan w:val="5"/>
            <w:tcBorders>
              <w:tl2br w:val="nil"/>
              <w:tr2bl w:val="nil"/>
            </w:tcBorders>
            <w:noWrap w:val="0"/>
            <w:vAlign w:val="center"/>
          </w:tcPr>
          <w:p w14:paraId="5CD63ECF">
            <w:pPr>
              <w:jc w:val="center"/>
              <w:rPr>
                <w:rFonts w:hint="default" w:ascii="Times New Roman" w:hAnsi="Times New Roman" w:eastAsia="方正仿宋简体" w:cs="Times New Roman"/>
                <w:sz w:val="24"/>
                <w:szCs w:val="24"/>
              </w:rPr>
            </w:pPr>
          </w:p>
        </w:tc>
      </w:tr>
      <w:tr w14:paraId="3785F9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3" w:hRule="exact"/>
          <w:jc w:val="center"/>
        </w:trPr>
        <w:tc>
          <w:tcPr>
            <w:tcW w:w="2065" w:type="pct"/>
            <w:gridSpan w:val="4"/>
            <w:tcBorders>
              <w:tl2br w:val="nil"/>
              <w:tr2bl w:val="nil"/>
            </w:tcBorders>
            <w:noWrap w:val="0"/>
            <w:vAlign w:val="center"/>
          </w:tcPr>
          <w:p w14:paraId="28C69DE5">
            <w:pPr>
              <w:jc w:val="center"/>
              <w:rPr>
                <w:rFonts w:hint="default" w:ascii="Times New Roman" w:hAnsi="Times New Roman" w:eastAsia="方正仿宋简体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sz w:val="24"/>
              </w:rPr>
              <w:t>35周岁以下青年数及占百分比</w:t>
            </w:r>
          </w:p>
        </w:tc>
        <w:tc>
          <w:tcPr>
            <w:tcW w:w="2934" w:type="pct"/>
            <w:gridSpan w:val="6"/>
            <w:tcBorders>
              <w:tl2br w:val="nil"/>
              <w:tr2bl w:val="nil"/>
            </w:tcBorders>
            <w:noWrap w:val="0"/>
            <w:vAlign w:val="center"/>
          </w:tcPr>
          <w:p w14:paraId="7C5BA202">
            <w:pPr>
              <w:jc w:val="center"/>
              <w:rPr>
                <w:rFonts w:hint="default" w:ascii="Times New Roman" w:hAnsi="Times New Roman" w:eastAsia="方正仿宋简体" w:cs="Times New Roman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  <w:lang w:val="en-US" w:eastAsia="zh-CN"/>
              </w:rPr>
              <w:t>（占比按去尾法保留整数）</w:t>
            </w:r>
          </w:p>
        </w:tc>
      </w:tr>
      <w:tr w14:paraId="4199B8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2" w:hRule="atLeast"/>
          <w:jc w:val="center"/>
        </w:trPr>
        <w:tc>
          <w:tcPr>
            <w:tcW w:w="2065" w:type="pct"/>
            <w:gridSpan w:val="4"/>
            <w:tcBorders>
              <w:tl2br w:val="nil"/>
              <w:tr2bl w:val="nil"/>
            </w:tcBorders>
            <w:noWrap w:val="0"/>
            <w:vAlign w:val="center"/>
          </w:tcPr>
          <w:p w14:paraId="4D1F1BE9">
            <w:pPr>
              <w:widowControl/>
              <w:jc w:val="left"/>
              <w:rPr>
                <w:rFonts w:hint="default" w:ascii="Times New Roman" w:hAnsi="Times New Roman" w:eastAsia="方正仿宋简体" w:cs="Times New Roman"/>
                <w:kern w:val="0"/>
                <w:sz w:val="20"/>
              </w:rPr>
            </w:pPr>
            <w:r>
              <w:rPr>
                <w:rFonts w:hint="default" w:ascii="Times New Roman" w:hAnsi="Times New Roman" w:eastAsia="方正仿宋简体" w:cs="Times New Roman"/>
                <w:sz w:val="24"/>
              </w:rPr>
              <w:t>负责人姓名、职务及联系电话</w:t>
            </w:r>
          </w:p>
        </w:tc>
        <w:tc>
          <w:tcPr>
            <w:tcW w:w="2934" w:type="pct"/>
            <w:gridSpan w:val="6"/>
            <w:tcBorders>
              <w:tl2br w:val="nil"/>
              <w:tr2bl w:val="nil"/>
            </w:tcBorders>
            <w:noWrap w:val="0"/>
            <w:vAlign w:val="center"/>
          </w:tcPr>
          <w:p w14:paraId="31F0408C">
            <w:pPr>
              <w:widowControl/>
              <w:jc w:val="left"/>
              <w:rPr>
                <w:rFonts w:hint="default" w:ascii="Times New Roman" w:hAnsi="Times New Roman" w:eastAsia="方正仿宋简体" w:cs="Times New Roman"/>
                <w:kern w:val="0"/>
                <w:sz w:val="20"/>
              </w:rPr>
            </w:pPr>
          </w:p>
        </w:tc>
      </w:tr>
      <w:tr w14:paraId="4C97CD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atLeast"/>
          <w:jc w:val="center"/>
        </w:trPr>
        <w:tc>
          <w:tcPr>
            <w:tcW w:w="2065" w:type="pct"/>
            <w:gridSpan w:val="4"/>
            <w:tcBorders>
              <w:tl2br w:val="nil"/>
              <w:tr2bl w:val="nil"/>
            </w:tcBorders>
            <w:noWrap w:val="0"/>
            <w:vAlign w:val="center"/>
          </w:tcPr>
          <w:p w14:paraId="63D8C19C">
            <w:pPr>
              <w:spacing w:line="300" w:lineRule="exact"/>
              <w:rPr>
                <w:rFonts w:hint="default" w:ascii="Times New Roman" w:hAnsi="Times New Roman" w:eastAsia="方正仿宋简体" w:cs="Times New Roman"/>
                <w:sz w:val="24"/>
              </w:rPr>
            </w:pPr>
            <w:r>
              <w:rPr>
                <w:rFonts w:hint="default" w:ascii="Times New Roman" w:hAnsi="Times New Roman" w:eastAsia="方正仿宋简体" w:cs="Times New Roman"/>
                <w:sz w:val="24"/>
              </w:rPr>
              <w:t>团组织负责人姓名及联系电话</w:t>
            </w:r>
          </w:p>
        </w:tc>
        <w:tc>
          <w:tcPr>
            <w:tcW w:w="2934" w:type="pct"/>
            <w:gridSpan w:val="6"/>
            <w:tcBorders>
              <w:tl2br w:val="nil"/>
              <w:tr2bl w:val="nil"/>
            </w:tcBorders>
            <w:noWrap w:val="0"/>
            <w:vAlign w:val="center"/>
          </w:tcPr>
          <w:p w14:paraId="7963AECC">
            <w:pPr>
              <w:spacing w:line="300" w:lineRule="exact"/>
              <w:rPr>
                <w:rFonts w:hint="default" w:ascii="Times New Roman" w:hAnsi="Times New Roman" w:eastAsia="方正仿宋简体" w:cs="Times New Roman"/>
                <w:sz w:val="24"/>
              </w:rPr>
            </w:pPr>
          </w:p>
        </w:tc>
      </w:tr>
      <w:tr w14:paraId="02C32F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1173" w:type="pct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5A9837AD">
            <w:pPr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sz w:val="24"/>
              </w:rPr>
            </w:pPr>
            <w:r>
              <w:rPr>
                <w:rFonts w:hint="default" w:ascii="Times New Roman" w:hAnsi="Times New Roman" w:eastAsia="方正仿宋简体" w:cs="Times New Roman"/>
                <w:sz w:val="24"/>
              </w:rPr>
              <w:t>通讯地址</w:t>
            </w:r>
          </w:p>
        </w:tc>
        <w:tc>
          <w:tcPr>
            <w:tcW w:w="2143" w:type="pct"/>
            <w:gridSpan w:val="4"/>
            <w:tcBorders>
              <w:tl2br w:val="nil"/>
              <w:tr2bl w:val="nil"/>
            </w:tcBorders>
            <w:noWrap w:val="0"/>
            <w:vAlign w:val="center"/>
          </w:tcPr>
          <w:p w14:paraId="5F86A6AE">
            <w:pPr>
              <w:rPr>
                <w:rFonts w:hint="default" w:ascii="Times New Roman" w:hAnsi="Times New Roman" w:eastAsia="方正仿宋简体" w:cs="Times New Roman"/>
                <w:sz w:val="24"/>
                <w:szCs w:val="24"/>
              </w:rPr>
            </w:pPr>
          </w:p>
        </w:tc>
        <w:tc>
          <w:tcPr>
            <w:tcW w:w="841" w:type="pct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551B881B">
            <w:pPr>
              <w:widowControl/>
              <w:jc w:val="center"/>
              <w:rPr>
                <w:rFonts w:hint="default" w:ascii="Times New Roman" w:hAnsi="Times New Roman" w:eastAsia="方正仿宋简体" w:cs="Times New Roman"/>
                <w:kern w:val="0"/>
                <w:sz w:val="20"/>
              </w:rPr>
            </w:pPr>
            <w:r>
              <w:rPr>
                <w:rFonts w:hint="default" w:ascii="Times New Roman" w:hAnsi="Times New Roman" w:eastAsia="方正仿宋简体" w:cs="Times New Roman"/>
                <w:sz w:val="24"/>
              </w:rPr>
              <w:t>邮 编</w:t>
            </w:r>
          </w:p>
        </w:tc>
        <w:tc>
          <w:tcPr>
            <w:tcW w:w="841" w:type="pct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20B3D9B9">
            <w:pPr>
              <w:widowControl/>
              <w:jc w:val="left"/>
              <w:rPr>
                <w:rFonts w:hint="default" w:ascii="Times New Roman" w:hAnsi="Times New Roman" w:eastAsia="方正仿宋简体" w:cs="Times New Roman"/>
                <w:kern w:val="0"/>
                <w:sz w:val="20"/>
              </w:rPr>
            </w:pPr>
          </w:p>
        </w:tc>
      </w:tr>
      <w:tr w14:paraId="3DE735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3" w:type="pct"/>
          <w:cantSplit/>
          <w:trHeight w:val="3716" w:hRule="atLeast"/>
          <w:jc w:val="center"/>
        </w:trPr>
        <w:tc>
          <w:tcPr>
            <w:tcW w:w="497" w:type="pct"/>
            <w:tcBorders>
              <w:tl2br w:val="nil"/>
              <w:tr2bl w:val="nil"/>
            </w:tcBorders>
            <w:noWrap w:val="0"/>
            <w:textDirection w:val="tbRlV"/>
            <w:vAlign w:val="center"/>
          </w:tcPr>
          <w:p w14:paraId="2AE89697">
            <w:pPr>
              <w:ind w:left="113" w:right="113"/>
              <w:jc w:val="center"/>
              <w:rPr>
                <w:rFonts w:hint="default" w:ascii="Times New Roman" w:hAnsi="Times New Roman" w:eastAsia="方正仿宋简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简体" w:cs="Times New Roman"/>
                <w:spacing w:val="38"/>
                <w:sz w:val="24"/>
              </w:rPr>
              <w:t>主  要  事  迹</w:t>
            </w:r>
          </w:p>
        </w:tc>
        <w:tc>
          <w:tcPr>
            <w:tcW w:w="4488" w:type="pct"/>
            <w:gridSpan w:val="8"/>
            <w:tcBorders>
              <w:tl2br w:val="nil"/>
              <w:tr2bl w:val="nil"/>
            </w:tcBorders>
            <w:noWrap w:val="0"/>
            <w:vAlign w:val="top"/>
          </w:tcPr>
          <w:p w14:paraId="5FD57783">
            <w:pPr>
              <w:jc w:val="left"/>
              <w:rPr>
                <w:rFonts w:hint="default" w:ascii="Times New Roman" w:hAnsi="Times New Roman" w:eastAsia="方正仿宋简体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sz w:val="24"/>
                <w:szCs w:val="24"/>
                <w:lang w:val="en-US" w:eastAsia="zh-CN"/>
              </w:rPr>
              <w:t>（</w:t>
            </w:r>
            <w:r>
              <w:rPr>
                <w:rFonts w:hint="eastAsia" w:ascii="Times New Roman" w:hAnsi="Times New Roman" w:eastAsia="方正仿宋简体" w:cs="Times New Roman"/>
                <w:sz w:val="24"/>
                <w:lang w:eastAsia="zh-CN"/>
              </w:rPr>
              <w:t>请认真总结提炼，突出重点，严格限于</w:t>
            </w:r>
            <w:r>
              <w:rPr>
                <w:rFonts w:hint="eastAsia" w:ascii="Times New Roman" w:hAnsi="Times New Roman" w:eastAsia="方正仿宋简体" w:cs="Times New Roman"/>
                <w:sz w:val="24"/>
                <w:lang w:val="en-US" w:eastAsia="zh-CN"/>
              </w:rPr>
              <w:t>2</w:t>
            </w:r>
            <w:r>
              <w:rPr>
                <w:rFonts w:hint="default" w:ascii="Times New Roman" w:hAnsi="Times New Roman" w:eastAsia="方正仿宋简体" w:cs="Times New Roman"/>
                <w:sz w:val="24"/>
              </w:rPr>
              <w:t>00字</w:t>
            </w:r>
            <w:r>
              <w:rPr>
                <w:rFonts w:hint="eastAsia" w:ascii="Times New Roman" w:hAnsi="Times New Roman" w:eastAsia="方正仿宋简体" w:cs="Times New Roman"/>
                <w:sz w:val="24"/>
                <w:lang w:eastAsia="zh-CN"/>
              </w:rPr>
              <w:t>以内</w:t>
            </w:r>
            <w:r>
              <w:rPr>
                <w:rFonts w:hint="eastAsia" w:ascii="Times New Roman" w:hAnsi="Times New Roman" w:eastAsia="方正仿宋_GBK" w:cs="方正仿宋_GBK"/>
                <w:color w:val="auto"/>
                <w:sz w:val="24"/>
                <w:lang w:eastAsia="zh-CN"/>
              </w:rPr>
              <w:t>，</w:t>
            </w:r>
            <w:r>
              <w:rPr>
                <w:rFonts w:hint="eastAsia" w:ascii="Times New Roman" w:hAnsi="Times New Roman" w:eastAsia="方正仿宋_GBK" w:cs="方正仿宋_GBK"/>
                <w:color w:val="auto"/>
                <w:sz w:val="24"/>
                <w:lang w:val="en-US" w:eastAsia="zh-CN"/>
              </w:rPr>
              <w:t>范例详见《汇总表》</w:t>
            </w:r>
            <w:r>
              <w:rPr>
                <w:rFonts w:hint="default" w:ascii="Times New Roman" w:hAnsi="Times New Roman" w:eastAsia="方正仿宋简体" w:cs="Times New Roman"/>
                <w:sz w:val="24"/>
                <w:szCs w:val="24"/>
                <w:lang w:val="en-US" w:eastAsia="zh-CN"/>
              </w:rPr>
              <w:t>。另附1500字以内事迹材料，格式参考</w:t>
            </w:r>
            <w:r>
              <w:rPr>
                <w:rFonts w:hint="eastAsia" w:ascii="Times New Roman" w:hAnsi="Times New Roman" w:eastAsia="方正仿宋简体" w:cs="Times New Roman"/>
                <w:sz w:val="24"/>
                <w:szCs w:val="24"/>
                <w:lang w:val="en-US" w:eastAsia="zh-CN"/>
              </w:rPr>
              <w:t>附件4</w:t>
            </w:r>
            <w:r>
              <w:rPr>
                <w:rFonts w:hint="default" w:ascii="Times New Roman" w:hAnsi="Times New Roman" w:eastAsia="方正仿宋简体" w:cs="Times New Roman"/>
                <w:sz w:val="24"/>
                <w:szCs w:val="24"/>
                <w:lang w:val="en-US" w:eastAsia="zh-CN"/>
              </w:rPr>
              <w:t>）</w:t>
            </w:r>
          </w:p>
          <w:p w14:paraId="7FD5C40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480" w:firstLineChars="200"/>
              <w:textAlignment w:val="auto"/>
              <w:rPr>
                <w:rFonts w:hint="default" w:ascii="Times New Roman" w:hAnsi="Times New Roman" w:eastAsia="方正仿宋简体" w:cs="Times New Roman"/>
                <w:sz w:val="24"/>
                <w:szCs w:val="22"/>
              </w:rPr>
            </w:pPr>
          </w:p>
        </w:tc>
      </w:tr>
      <w:tr w14:paraId="3E9574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3" w:type="pct"/>
          <w:cantSplit/>
          <w:trHeight w:val="2565" w:hRule="atLeast"/>
          <w:jc w:val="center"/>
        </w:trPr>
        <w:tc>
          <w:tcPr>
            <w:tcW w:w="497" w:type="pct"/>
            <w:tcBorders>
              <w:tl2br w:val="nil"/>
              <w:tr2bl w:val="nil"/>
            </w:tcBorders>
            <w:noWrap w:val="0"/>
            <w:textDirection w:val="tbRlV"/>
            <w:vAlign w:val="center"/>
          </w:tcPr>
          <w:p w14:paraId="507C80A9">
            <w:pPr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spacing w:val="38"/>
                <w:sz w:val="24"/>
                <w:szCs w:val="24"/>
              </w:rPr>
            </w:pPr>
            <w:r>
              <w:rPr>
                <w:rFonts w:hint="default" w:ascii="Times New Roman" w:hAnsi="Times New Roman" w:eastAsia="方正仿宋简体" w:cs="Times New Roman"/>
                <w:spacing w:val="38"/>
                <w:sz w:val="24"/>
              </w:rPr>
              <w:t>党组织意见</w:t>
            </w:r>
          </w:p>
          <w:p w14:paraId="00152098">
            <w:pPr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简体" w:cs="Times New Roman"/>
                <w:spacing w:val="38"/>
                <w:sz w:val="24"/>
              </w:rPr>
              <w:t>所在单位</w:t>
            </w:r>
          </w:p>
        </w:tc>
        <w:tc>
          <w:tcPr>
            <w:tcW w:w="1317" w:type="pct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75073D83">
            <w:pPr>
              <w:spacing w:line="320" w:lineRule="exact"/>
              <w:jc w:val="center"/>
              <w:rPr>
                <w:rFonts w:hint="default" w:ascii="Times New Roman" w:hAnsi="Times New Roman" w:eastAsia="方正仿宋简体" w:cs="Times New Roman"/>
                <w:sz w:val="24"/>
                <w:szCs w:val="24"/>
              </w:rPr>
            </w:pPr>
          </w:p>
          <w:p w14:paraId="267EADB3">
            <w:pPr>
              <w:spacing w:line="320" w:lineRule="exact"/>
              <w:jc w:val="center"/>
              <w:rPr>
                <w:rFonts w:hint="default" w:ascii="Times New Roman" w:hAnsi="Times New Roman" w:eastAsia="方正仿宋简体" w:cs="Times New Roman"/>
                <w:sz w:val="24"/>
                <w:szCs w:val="22"/>
              </w:rPr>
            </w:pPr>
          </w:p>
          <w:p w14:paraId="6FB771E0">
            <w:pPr>
              <w:spacing w:line="320" w:lineRule="exact"/>
              <w:jc w:val="center"/>
              <w:rPr>
                <w:rFonts w:hint="default" w:ascii="Times New Roman" w:hAnsi="Times New Roman" w:eastAsia="方正仿宋简体" w:cs="Times New Roman"/>
                <w:sz w:val="24"/>
              </w:rPr>
            </w:pPr>
          </w:p>
          <w:p w14:paraId="567269AA">
            <w:pPr>
              <w:spacing w:line="320" w:lineRule="exact"/>
              <w:jc w:val="center"/>
              <w:rPr>
                <w:rFonts w:hint="default" w:ascii="Times New Roman" w:hAnsi="Times New Roman" w:eastAsia="方正仿宋简体" w:cs="Times New Roman"/>
                <w:sz w:val="24"/>
              </w:rPr>
            </w:pPr>
          </w:p>
          <w:p w14:paraId="53DD4A99">
            <w:pPr>
              <w:spacing w:line="320" w:lineRule="exact"/>
              <w:jc w:val="center"/>
              <w:rPr>
                <w:rFonts w:hint="default" w:ascii="Times New Roman" w:hAnsi="Times New Roman" w:eastAsia="方正仿宋简体" w:cs="Times New Roman"/>
                <w:sz w:val="24"/>
              </w:rPr>
            </w:pPr>
          </w:p>
          <w:p w14:paraId="28F2861F">
            <w:pPr>
              <w:spacing w:line="320" w:lineRule="exact"/>
              <w:jc w:val="center"/>
              <w:rPr>
                <w:rFonts w:hint="default" w:ascii="Times New Roman" w:hAnsi="Times New Roman" w:eastAsia="方正仿宋简体" w:cs="Times New Roman"/>
                <w:sz w:val="24"/>
              </w:rPr>
            </w:pPr>
            <w:r>
              <w:rPr>
                <w:rFonts w:hint="default" w:ascii="Times New Roman" w:hAnsi="Times New Roman" w:eastAsia="方正仿宋简体" w:cs="Times New Roman"/>
                <w:sz w:val="24"/>
              </w:rPr>
              <w:t>（盖</w:t>
            </w:r>
            <w:r>
              <w:rPr>
                <w:rFonts w:hint="eastAsia" w:ascii="Times New Roman" w:hAnsi="Times New Roman" w:eastAsia="方正仿宋简体" w:cs="Times New Roman"/>
                <w:sz w:val="24"/>
                <w:lang w:eastAsia="zh-CN"/>
              </w:rPr>
              <w:t xml:space="preserve"> </w:t>
            </w:r>
            <w:r>
              <w:rPr>
                <w:rFonts w:hint="default" w:ascii="Times New Roman" w:hAnsi="Times New Roman" w:eastAsia="方正仿宋简体" w:cs="Times New Roman"/>
                <w:sz w:val="24"/>
              </w:rPr>
              <w:t>章）</w:t>
            </w:r>
          </w:p>
          <w:p w14:paraId="769B34E2">
            <w:pPr>
              <w:spacing w:line="320" w:lineRule="exact"/>
              <w:jc w:val="center"/>
              <w:rPr>
                <w:rFonts w:hint="default" w:ascii="Times New Roman" w:hAnsi="Times New Roman" w:eastAsia="方正仿宋简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简体" w:cs="Times New Roman"/>
                <w:sz w:val="24"/>
              </w:rPr>
              <w:t>年</w:t>
            </w:r>
            <w:r>
              <w:rPr>
                <w:rFonts w:hint="eastAsia" w:ascii="Times New Roman" w:hAnsi="Times New Roman" w:eastAsia="方正仿宋简体" w:cs="Times New Roman"/>
                <w:sz w:val="24"/>
                <w:lang w:eastAsia="zh-CN"/>
              </w:rPr>
              <w:t xml:space="preserve"> </w:t>
            </w:r>
            <w:r>
              <w:rPr>
                <w:rFonts w:hint="default" w:ascii="Times New Roman" w:hAnsi="Times New Roman" w:eastAsia="方正仿宋简体" w:cs="Times New Roman"/>
                <w:sz w:val="24"/>
              </w:rPr>
              <w:t>月</w:t>
            </w:r>
            <w:r>
              <w:rPr>
                <w:rFonts w:hint="eastAsia" w:ascii="Times New Roman" w:hAnsi="Times New Roman" w:eastAsia="方正仿宋简体" w:cs="Times New Roman"/>
                <w:sz w:val="24"/>
                <w:lang w:eastAsia="zh-CN"/>
              </w:rPr>
              <w:t xml:space="preserve"> </w:t>
            </w:r>
            <w:r>
              <w:rPr>
                <w:rFonts w:hint="default" w:ascii="Times New Roman" w:hAnsi="Times New Roman" w:eastAsia="方正仿宋简体" w:cs="Times New Roman"/>
                <w:sz w:val="24"/>
              </w:rPr>
              <w:t>日</w:t>
            </w:r>
          </w:p>
        </w:tc>
        <w:tc>
          <w:tcPr>
            <w:tcW w:w="249" w:type="pct"/>
            <w:tcBorders>
              <w:tl2br w:val="nil"/>
              <w:tr2bl w:val="nil"/>
            </w:tcBorders>
            <w:noWrap w:val="0"/>
            <w:textDirection w:val="tbRlV"/>
            <w:vAlign w:val="center"/>
          </w:tcPr>
          <w:p w14:paraId="2C571279">
            <w:pPr>
              <w:spacing w:line="280" w:lineRule="exact"/>
              <w:jc w:val="center"/>
              <w:rPr>
                <w:rFonts w:hint="default" w:ascii="Times New Roman" w:hAnsi="Times New Roman" w:eastAsia="方正仿宋简体" w:cs="Times New Roman"/>
                <w:spacing w:val="38"/>
                <w:sz w:val="24"/>
                <w:szCs w:val="24"/>
              </w:rPr>
            </w:pPr>
            <w:r>
              <w:rPr>
                <w:rFonts w:hint="default" w:ascii="Times New Roman" w:hAnsi="Times New Roman" w:eastAsia="方正仿宋简体" w:cs="Times New Roman"/>
                <w:spacing w:val="38"/>
                <w:sz w:val="24"/>
              </w:rPr>
              <w:t>省级</w:t>
            </w:r>
            <w:r>
              <w:rPr>
                <w:rFonts w:hint="eastAsia" w:ascii="Times New Roman" w:hAnsi="Times New Roman" w:eastAsia="方正仿宋简体" w:cs="Times New Roman"/>
                <w:spacing w:val="38"/>
                <w:sz w:val="24"/>
                <w:lang w:eastAsia="zh-CN"/>
              </w:rPr>
              <w:t>青联</w:t>
            </w:r>
            <w:r>
              <w:rPr>
                <w:rFonts w:hint="default" w:ascii="Times New Roman" w:hAnsi="Times New Roman" w:eastAsia="方正仿宋简体" w:cs="Times New Roman"/>
                <w:spacing w:val="38"/>
                <w:sz w:val="24"/>
              </w:rPr>
              <w:t>意见</w:t>
            </w:r>
          </w:p>
        </w:tc>
        <w:tc>
          <w:tcPr>
            <w:tcW w:w="1252" w:type="pct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74CCEE36">
            <w:pPr>
              <w:spacing w:line="320" w:lineRule="exact"/>
              <w:jc w:val="center"/>
              <w:rPr>
                <w:rFonts w:hint="default" w:ascii="Times New Roman" w:hAnsi="Times New Roman" w:eastAsia="方正仿宋简体" w:cs="Times New Roman"/>
                <w:sz w:val="24"/>
                <w:szCs w:val="24"/>
              </w:rPr>
            </w:pPr>
          </w:p>
          <w:p w14:paraId="17BB606C">
            <w:pPr>
              <w:spacing w:line="320" w:lineRule="exact"/>
              <w:jc w:val="center"/>
              <w:rPr>
                <w:rFonts w:hint="default" w:ascii="Times New Roman" w:hAnsi="Times New Roman" w:eastAsia="方正仿宋简体" w:cs="Times New Roman"/>
                <w:sz w:val="24"/>
                <w:szCs w:val="22"/>
              </w:rPr>
            </w:pPr>
          </w:p>
          <w:p w14:paraId="79BAAA86">
            <w:pPr>
              <w:spacing w:line="320" w:lineRule="exact"/>
              <w:jc w:val="center"/>
              <w:rPr>
                <w:rFonts w:hint="default" w:ascii="Times New Roman" w:hAnsi="Times New Roman" w:eastAsia="方正仿宋简体" w:cs="Times New Roman"/>
                <w:sz w:val="24"/>
              </w:rPr>
            </w:pPr>
          </w:p>
          <w:p w14:paraId="5878C948">
            <w:pPr>
              <w:spacing w:line="320" w:lineRule="exact"/>
              <w:jc w:val="center"/>
              <w:rPr>
                <w:rFonts w:hint="default" w:ascii="Times New Roman" w:hAnsi="Times New Roman" w:eastAsia="方正仿宋简体" w:cs="Times New Roman"/>
                <w:sz w:val="24"/>
              </w:rPr>
            </w:pPr>
          </w:p>
          <w:p w14:paraId="0EF57C1C">
            <w:pPr>
              <w:spacing w:line="320" w:lineRule="exact"/>
              <w:jc w:val="center"/>
              <w:rPr>
                <w:rFonts w:hint="default" w:ascii="Times New Roman" w:hAnsi="Times New Roman" w:eastAsia="方正仿宋简体" w:cs="Times New Roman"/>
                <w:sz w:val="24"/>
              </w:rPr>
            </w:pPr>
          </w:p>
          <w:p w14:paraId="6D24B46F">
            <w:pPr>
              <w:spacing w:line="320" w:lineRule="exact"/>
              <w:jc w:val="center"/>
              <w:rPr>
                <w:rFonts w:hint="default" w:ascii="Times New Roman" w:hAnsi="Times New Roman" w:eastAsia="方正仿宋简体" w:cs="Times New Roman"/>
                <w:sz w:val="24"/>
              </w:rPr>
            </w:pPr>
            <w:r>
              <w:rPr>
                <w:rFonts w:hint="default" w:ascii="Times New Roman" w:hAnsi="Times New Roman" w:eastAsia="方正仿宋简体" w:cs="Times New Roman"/>
                <w:sz w:val="24"/>
              </w:rPr>
              <w:t>（盖</w:t>
            </w:r>
            <w:r>
              <w:rPr>
                <w:rFonts w:hint="eastAsia" w:ascii="Times New Roman" w:hAnsi="Times New Roman" w:eastAsia="方正仿宋简体" w:cs="Times New Roman"/>
                <w:sz w:val="24"/>
                <w:lang w:eastAsia="zh-CN"/>
              </w:rPr>
              <w:t xml:space="preserve"> </w:t>
            </w:r>
            <w:r>
              <w:rPr>
                <w:rFonts w:hint="default" w:ascii="Times New Roman" w:hAnsi="Times New Roman" w:eastAsia="方正仿宋简体" w:cs="Times New Roman"/>
                <w:sz w:val="24"/>
              </w:rPr>
              <w:t>章）</w:t>
            </w:r>
          </w:p>
          <w:p w14:paraId="41525CC3">
            <w:pPr>
              <w:spacing w:line="280" w:lineRule="exact"/>
              <w:jc w:val="center"/>
              <w:rPr>
                <w:rFonts w:hint="default" w:ascii="Times New Roman" w:hAnsi="Times New Roman" w:eastAsia="方正仿宋简体" w:cs="Times New Roman"/>
                <w:spacing w:val="38"/>
                <w:sz w:val="24"/>
                <w:szCs w:val="24"/>
              </w:rPr>
            </w:pPr>
            <w:r>
              <w:rPr>
                <w:rFonts w:hint="default" w:ascii="Times New Roman" w:hAnsi="Times New Roman" w:eastAsia="方正仿宋简体" w:cs="Times New Roman"/>
                <w:sz w:val="24"/>
              </w:rPr>
              <w:t>年</w:t>
            </w:r>
            <w:r>
              <w:rPr>
                <w:rFonts w:hint="eastAsia" w:ascii="Times New Roman" w:hAnsi="Times New Roman" w:eastAsia="方正仿宋简体" w:cs="Times New Roman"/>
                <w:sz w:val="24"/>
                <w:lang w:eastAsia="zh-CN"/>
              </w:rPr>
              <w:t xml:space="preserve"> </w:t>
            </w:r>
            <w:r>
              <w:rPr>
                <w:rFonts w:hint="default" w:ascii="Times New Roman" w:hAnsi="Times New Roman" w:eastAsia="方正仿宋简体" w:cs="Times New Roman"/>
                <w:sz w:val="24"/>
              </w:rPr>
              <w:t>月</w:t>
            </w:r>
            <w:r>
              <w:rPr>
                <w:rFonts w:hint="eastAsia" w:ascii="Times New Roman" w:hAnsi="Times New Roman" w:eastAsia="方正仿宋简体" w:cs="Times New Roman"/>
                <w:sz w:val="24"/>
                <w:lang w:eastAsia="zh-CN"/>
              </w:rPr>
              <w:t xml:space="preserve"> </w:t>
            </w:r>
            <w:r>
              <w:rPr>
                <w:rFonts w:hint="default" w:ascii="Times New Roman" w:hAnsi="Times New Roman" w:eastAsia="方正仿宋简体" w:cs="Times New Roman"/>
                <w:sz w:val="24"/>
              </w:rPr>
              <w:t>日</w:t>
            </w:r>
          </w:p>
        </w:tc>
        <w:tc>
          <w:tcPr>
            <w:tcW w:w="249" w:type="pct"/>
            <w:tcBorders>
              <w:tl2br w:val="nil"/>
              <w:tr2bl w:val="nil"/>
            </w:tcBorders>
            <w:noWrap w:val="0"/>
            <w:vAlign w:val="center"/>
          </w:tcPr>
          <w:p w14:paraId="351CC0A3">
            <w:pPr>
              <w:spacing w:line="320" w:lineRule="exact"/>
              <w:rPr>
                <w:rFonts w:hint="default" w:ascii="Times New Roman" w:hAnsi="Times New Roman" w:eastAsia="方正仿宋简体" w:cs="Times New Roman"/>
                <w:spacing w:val="38"/>
                <w:sz w:val="24"/>
                <w:szCs w:val="24"/>
              </w:rPr>
            </w:pPr>
            <w:r>
              <w:rPr>
                <w:rFonts w:hint="default" w:ascii="Times New Roman" w:hAnsi="Times New Roman" w:eastAsia="方正仿宋简体" w:cs="Times New Roman"/>
                <w:spacing w:val="38"/>
                <w:sz w:val="24"/>
              </w:rPr>
              <w:t>省级团委意见</w:t>
            </w:r>
          </w:p>
        </w:tc>
        <w:tc>
          <w:tcPr>
            <w:tcW w:w="1419" w:type="pct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5729A25B">
            <w:pPr>
              <w:spacing w:line="320" w:lineRule="exact"/>
              <w:jc w:val="center"/>
              <w:rPr>
                <w:rFonts w:hint="default" w:ascii="Times New Roman" w:hAnsi="Times New Roman" w:eastAsia="方正仿宋简体" w:cs="Times New Roman"/>
                <w:sz w:val="24"/>
                <w:szCs w:val="24"/>
              </w:rPr>
            </w:pPr>
          </w:p>
          <w:p w14:paraId="223E1B11">
            <w:pPr>
              <w:spacing w:line="320" w:lineRule="exact"/>
              <w:jc w:val="center"/>
              <w:rPr>
                <w:rFonts w:hint="default" w:ascii="Times New Roman" w:hAnsi="Times New Roman" w:eastAsia="方正仿宋简体" w:cs="Times New Roman"/>
                <w:sz w:val="24"/>
                <w:szCs w:val="22"/>
              </w:rPr>
            </w:pPr>
          </w:p>
          <w:p w14:paraId="24DCAFBD">
            <w:pPr>
              <w:spacing w:line="320" w:lineRule="exact"/>
              <w:jc w:val="center"/>
              <w:rPr>
                <w:rFonts w:hint="default" w:ascii="Times New Roman" w:hAnsi="Times New Roman" w:eastAsia="方正仿宋简体" w:cs="Times New Roman"/>
                <w:sz w:val="24"/>
              </w:rPr>
            </w:pPr>
          </w:p>
          <w:p w14:paraId="24BFD450">
            <w:pPr>
              <w:spacing w:line="320" w:lineRule="exact"/>
              <w:jc w:val="center"/>
              <w:rPr>
                <w:rFonts w:hint="default" w:ascii="Times New Roman" w:hAnsi="Times New Roman" w:eastAsia="方正仿宋简体" w:cs="Times New Roman"/>
                <w:sz w:val="24"/>
              </w:rPr>
            </w:pPr>
          </w:p>
          <w:p w14:paraId="6BAC34EE">
            <w:pPr>
              <w:spacing w:line="320" w:lineRule="exact"/>
              <w:jc w:val="center"/>
              <w:rPr>
                <w:rFonts w:hint="default" w:ascii="Times New Roman" w:hAnsi="Times New Roman" w:eastAsia="方正仿宋简体" w:cs="Times New Roman"/>
                <w:sz w:val="24"/>
              </w:rPr>
            </w:pPr>
          </w:p>
          <w:p w14:paraId="01ED57A8">
            <w:pPr>
              <w:spacing w:line="320" w:lineRule="exact"/>
              <w:jc w:val="center"/>
              <w:rPr>
                <w:rFonts w:hint="default" w:ascii="Times New Roman" w:hAnsi="Times New Roman" w:eastAsia="方正仿宋简体" w:cs="Times New Roman"/>
                <w:sz w:val="24"/>
              </w:rPr>
            </w:pPr>
            <w:r>
              <w:rPr>
                <w:rFonts w:hint="default" w:ascii="Times New Roman" w:hAnsi="Times New Roman" w:eastAsia="方正仿宋简体" w:cs="Times New Roman"/>
                <w:sz w:val="24"/>
              </w:rPr>
              <w:t xml:space="preserve">  （盖</w:t>
            </w:r>
            <w:r>
              <w:rPr>
                <w:rFonts w:hint="eastAsia" w:ascii="Times New Roman" w:hAnsi="Times New Roman" w:eastAsia="方正仿宋简体" w:cs="Times New Roman"/>
                <w:sz w:val="24"/>
                <w:lang w:eastAsia="zh-CN"/>
              </w:rPr>
              <w:t xml:space="preserve"> </w:t>
            </w:r>
            <w:r>
              <w:rPr>
                <w:rFonts w:hint="default" w:ascii="Times New Roman" w:hAnsi="Times New Roman" w:eastAsia="方正仿宋简体" w:cs="Times New Roman"/>
                <w:sz w:val="24"/>
              </w:rPr>
              <w:t>章）</w:t>
            </w:r>
          </w:p>
          <w:p w14:paraId="79556A49">
            <w:pPr>
              <w:spacing w:line="320" w:lineRule="exact"/>
              <w:jc w:val="center"/>
              <w:rPr>
                <w:rFonts w:hint="default" w:ascii="Times New Roman" w:hAnsi="Times New Roman" w:eastAsia="方正仿宋简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简体" w:cs="Times New Roman"/>
                <w:sz w:val="24"/>
              </w:rPr>
              <w:t xml:space="preserve">  年</w:t>
            </w:r>
            <w:r>
              <w:rPr>
                <w:rFonts w:hint="eastAsia" w:ascii="Times New Roman" w:hAnsi="Times New Roman" w:eastAsia="方正仿宋简体" w:cs="Times New Roman"/>
                <w:sz w:val="24"/>
                <w:lang w:eastAsia="zh-CN"/>
              </w:rPr>
              <w:t xml:space="preserve"> </w:t>
            </w:r>
            <w:r>
              <w:rPr>
                <w:rFonts w:hint="default" w:ascii="Times New Roman" w:hAnsi="Times New Roman" w:eastAsia="方正仿宋简体" w:cs="Times New Roman"/>
                <w:sz w:val="24"/>
              </w:rPr>
              <w:t>月</w:t>
            </w:r>
            <w:r>
              <w:rPr>
                <w:rFonts w:hint="eastAsia" w:ascii="Times New Roman" w:hAnsi="Times New Roman" w:eastAsia="方正仿宋简体" w:cs="Times New Roman"/>
                <w:sz w:val="24"/>
                <w:lang w:eastAsia="zh-CN"/>
              </w:rPr>
              <w:t xml:space="preserve"> </w:t>
            </w:r>
            <w:r>
              <w:rPr>
                <w:rFonts w:hint="default" w:ascii="Times New Roman" w:hAnsi="Times New Roman" w:eastAsia="方正仿宋简体" w:cs="Times New Roman"/>
                <w:sz w:val="24"/>
              </w:rPr>
              <w:t>日</w:t>
            </w:r>
          </w:p>
        </w:tc>
      </w:tr>
    </w:tbl>
    <w:p w14:paraId="3E65C094">
      <w:pPr>
        <w:spacing w:line="240" w:lineRule="auto"/>
        <w:rPr>
          <w:rFonts w:hint="default" w:ascii="Times New Roman" w:hAnsi="Times New Roman" w:eastAsia="方正楷体简体" w:cs="Times New Roman"/>
          <w:kern w:val="0"/>
          <w:szCs w:val="21"/>
        </w:rPr>
      </w:pPr>
    </w:p>
    <w:p w14:paraId="601C4FCD">
      <w:r>
        <w:rPr>
          <w:rFonts w:hint="default" w:ascii="Times New Roman" w:hAnsi="Times New Roman" w:eastAsia="方正楷体简体" w:cs="Times New Roman"/>
          <w:kern w:val="0"/>
          <w:szCs w:val="21"/>
        </w:rPr>
        <w:t>说明：候选</w:t>
      </w:r>
      <w:r>
        <w:rPr>
          <w:rFonts w:hint="default" w:ascii="Times New Roman" w:hAnsi="Times New Roman" w:eastAsia="方正楷体简体" w:cs="Times New Roman"/>
          <w:kern w:val="0"/>
          <w:szCs w:val="21"/>
          <w:lang w:eastAsia="zh-CN"/>
        </w:rPr>
        <w:t>集体</w:t>
      </w:r>
      <w:r>
        <w:rPr>
          <w:rFonts w:hint="default" w:ascii="Times New Roman" w:hAnsi="Times New Roman" w:eastAsia="方正楷体简体" w:cs="Times New Roman"/>
          <w:kern w:val="0"/>
          <w:szCs w:val="21"/>
          <w:shd w:val="clear" w:color="auto" w:fill="FFFFFF"/>
        </w:rPr>
        <w:t>35周岁以下青年数应不少于集体</w:t>
      </w:r>
      <w:r>
        <w:rPr>
          <w:rFonts w:hint="default" w:ascii="Times New Roman" w:hAnsi="Times New Roman" w:eastAsia="方正楷体简体" w:cs="Times New Roman"/>
          <w:kern w:val="0"/>
          <w:szCs w:val="21"/>
          <w:shd w:val="clear" w:color="auto" w:fill="FFFFFF"/>
          <w:lang w:eastAsia="zh-CN"/>
        </w:rPr>
        <w:t>总</w:t>
      </w:r>
      <w:r>
        <w:rPr>
          <w:rFonts w:hint="default" w:ascii="Times New Roman" w:hAnsi="Times New Roman" w:eastAsia="方正楷体简体" w:cs="Times New Roman"/>
          <w:kern w:val="0"/>
          <w:szCs w:val="21"/>
          <w:shd w:val="clear" w:color="auto" w:fill="FFFFFF"/>
        </w:rPr>
        <w:t>人数的60%。</w:t>
      </w:r>
      <w:r>
        <w:rPr>
          <w:rFonts w:hint="default" w:ascii="Times New Roman" w:hAnsi="Times New Roman" w:eastAsia="方正楷体简体" w:cs="Times New Roman"/>
          <w:szCs w:val="21"/>
          <w:shd w:val="clear" w:color="auto" w:fill="FFFFFF"/>
        </w:rPr>
        <w:t>本表</w:t>
      </w:r>
      <w:r>
        <w:rPr>
          <w:rFonts w:hint="eastAsia" w:ascii="Times New Roman" w:hAnsi="Times New Roman" w:eastAsia="方正楷体简体" w:cs="Times New Roman"/>
          <w:szCs w:val="21"/>
          <w:shd w:val="clear" w:color="auto" w:fill="FFFFFF"/>
          <w:lang w:eastAsia="zh-CN"/>
        </w:rPr>
        <w:t>只此一页，</w:t>
      </w:r>
      <w:r>
        <w:rPr>
          <w:rFonts w:hint="default" w:ascii="Times New Roman" w:hAnsi="Times New Roman" w:eastAsia="方正楷体简体" w:cs="Times New Roman"/>
          <w:szCs w:val="21"/>
          <w:shd w:val="clear" w:color="auto" w:fill="FFFFFF"/>
        </w:rPr>
        <w:t>所有项目不允许空白。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黑体_GBK">
    <w:panose1 w:val="02010600010101010101"/>
    <w:charset w:val="86"/>
    <w:family w:val="auto"/>
    <w:pitch w:val="default"/>
    <w:sig w:usb0="00000001" w:usb1="080E0000" w:usb2="00000000" w:usb3="00000000" w:csb0="00040000" w:csb1="00000000"/>
  </w:font>
  <w:font w:name="方正公文小标宋">
    <w:panose1 w:val="02000500000000000000"/>
    <w:charset w:val="86"/>
    <w:family w:val="auto"/>
    <w:pitch w:val="default"/>
    <w:sig w:usb0="A00002BF" w:usb1="38CF7CFA" w:usb2="00000016" w:usb3="00000000" w:csb0="00040001" w:csb1="00000000"/>
  </w:font>
  <w:font w:name="方正仿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方正楷体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WPSEMBED1">
    <w:panose1 w:val="02010600010101010101"/>
    <w:charset w:val="86"/>
    <w:family w:val="auto"/>
    <w:pitch w:val="default"/>
    <w:sig w:usb0="00000001" w:usb1="080E0000" w:usb2="00000000" w:usb3="00000000" w:csb0="00040000" w:csb1="00000000"/>
  </w:font>
  <w:font w:name="WPSEMBED2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WPSEMBED3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WPSEMBED4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6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E312245"/>
    <w:rsid w:val="10E54974"/>
    <w:rsid w:val="14046729"/>
    <w:rsid w:val="32FD32F3"/>
    <w:rsid w:val="4E8E6A4A"/>
    <w:rsid w:val="757E0812"/>
    <w:rsid w:val="787338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keepNext/>
      <w:keepLines/>
      <w:pageBreakBefore/>
      <w:pBdr>
        <w:top w:val="single" w:color="auto" w:sz="12" w:space="1"/>
        <w:left w:val="none" w:color="auto" w:sz="0" w:space="4"/>
        <w:bottom w:val="single" w:color="auto" w:sz="12" w:space="1"/>
        <w:right w:val="none" w:color="auto" w:sz="0" w:space="4"/>
      </w:pBdr>
      <w:shd w:val="clear" w:fill="30C0B4" w:themeFill="accent5"/>
      <w:spacing w:before="50" w:beforeLines="50" w:beforeAutospacing="0" w:after="50" w:afterLines="50" w:afterAutospacing="0" w:line="240" w:lineRule="auto"/>
      <w:jc w:val="center"/>
      <w:outlineLvl w:val="0"/>
    </w:pPr>
    <w:rPr>
      <w:rFonts w:ascii="Arial" w:hAnsi="Arial" w:eastAsia="黑体" w:cs="Arial"/>
      <w:kern w:val="44"/>
      <w:sz w:val="48"/>
      <w:szCs w:val="48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0"/>
    <w:pPr>
      <w:adjustRightInd w:val="0"/>
      <w:spacing w:line="360" w:lineRule="auto"/>
      <w:ind w:firstLine="420"/>
      <w:textAlignment w:val="baseline"/>
    </w:pPr>
    <w:rPr>
      <w:rFonts w:ascii="Calibri" w:hAnsi="Calibri" w:eastAsia="宋体" w:cs="Times New Roman"/>
      <w:kern w:val="0"/>
      <w:sz w:val="24"/>
    </w:rPr>
  </w:style>
  <w:style w:type="paragraph" w:customStyle="1" w:styleId="6">
    <w:name w:val="样式1"/>
    <w:basedOn w:val="1"/>
    <w:next w:val="1"/>
    <w:qFormat/>
    <w:uiPriority w:val="0"/>
    <w:pPr>
      <w:keepNext/>
      <w:keepLines/>
      <w:spacing w:before="340" w:beforeLines="0" w:after="330" w:afterLines="0" w:line="576" w:lineRule="auto"/>
      <w:outlineLvl w:val="0"/>
    </w:pPr>
    <w:rPr>
      <w:rFonts w:hint="eastAsia" w:ascii="Arial" w:hAnsi="Arial" w:eastAsia="黑体" w:cs="Arial"/>
      <w:color w:val="FFFFFF" w:themeColor="background1"/>
      <w:kern w:val="44"/>
      <w:sz w:val="48"/>
      <w:szCs w:val="48"/>
      <w14:textFill>
        <w14:solidFill>
          <w14:schemeClr w14:val="bg1"/>
        </w14:solidFill>
      </w14:textFill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241</Words>
  <Characters>251</Characters>
  <Lines>0</Lines>
  <Paragraphs>0</Paragraphs>
  <TotalTime>0</TotalTime>
  <ScaleCrop>false</ScaleCrop>
  <LinksUpToDate>false</LinksUpToDate>
  <CharactersWithSpaces>271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2024-09-18T15:46:00Z</dcterms:created>
  <dc:creator>puppet</dc:creator>
  <cp:lastModifiedBy>yzh</cp:lastModifiedBy>
  <dcterms:modified xsi:type="dcterms:W3CDTF">2025-12-18T01:42:41Z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BAC33DAA888B4622A6804E1C38FE1B4B_12</vt:lpwstr>
  </property>
  <property fmtid="{D5CDD505-2E9C-101B-9397-08002B2CF9AE}" pid="4" name="KSOTemplateDocerSaveRecord">
    <vt:lpwstr>eyJoZGlkIjoiMGU4MjE0NmRiNmVhM2ZlMTEzOTljOGM5YmRkZjFjOGQiLCJ1c2VySWQiOiIxMTA3MTE3NyJ9</vt:lpwstr>
  </property>
</Properties>
</file>