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93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6"/>
        <w:gridCol w:w="1563"/>
        <w:gridCol w:w="3454"/>
        <w:gridCol w:w="1363"/>
        <w:gridCol w:w="756"/>
        <w:gridCol w:w="1824"/>
        <w:gridCol w:w="459"/>
        <w:gridCol w:w="2654"/>
        <w:gridCol w:w="172"/>
        <w:gridCol w:w="2481"/>
        <w:gridCol w:w="24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  <w:jc w:val="center"/>
        </w:trPr>
        <w:tc>
          <w:tcPr>
            <w:tcW w:w="19331" w:type="dxa"/>
            <w:gridSpan w:val="11"/>
            <w:tcBorders>
              <w:bottom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8"/>
                <w:rFonts w:ascii="方正小标宋简体" w:eastAsia="方正小标宋简体"/>
              </w:rPr>
            </w:pPr>
            <w:r>
              <w:rPr>
                <w:rFonts w:hint="eastAsia" w:ascii="方正小标宋简体" w:eastAsia="方正小标宋简体" w:hAnsiTheme="majorEastAsia" w:cstheme="majorEastAsia"/>
                <w:bCs/>
                <w:color w:val="000000"/>
                <w:kern w:val="0"/>
                <w:sz w:val="48"/>
                <w:szCs w:val="48"/>
                <w:lang w:bidi="ar"/>
              </w:rPr>
              <w:t>20</w:t>
            </w:r>
            <w:r>
              <w:rPr>
                <w:rFonts w:hint="eastAsia" w:ascii="方正小标宋简体" w:eastAsia="方正小标宋简体" w:hAnsiTheme="majorEastAsia" w:cstheme="majorEastAsia"/>
                <w:bCs/>
                <w:color w:val="000000"/>
                <w:kern w:val="0"/>
                <w:sz w:val="48"/>
                <w:szCs w:val="48"/>
                <w:lang w:val="en-US" w:eastAsia="zh-CN" w:bidi="ar"/>
              </w:rPr>
              <w:t>20</w:t>
            </w:r>
            <w:bookmarkStart w:id="0" w:name="_GoBack"/>
            <w:bookmarkEnd w:id="0"/>
            <w:r>
              <w:rPr>
                <w:rFonts w:hint="eastAsia" w:ascii="方正小标宋简体" w:eastAsia="方正小标宋简体" w:hAnsiTheme="majorEastAsia" w:cstheme="majorEastAsia"/>
                <w:bCs/>
                <w:color w:val="000000"/>
                <w:kern w:val="0"/>
                <w:sz w:val="48"/>
                <w:szCs w:val="48"/>
                <w:lang w:bidi="ar"/>
              </w:rPr>
              <w:t>年西北农林科技大学大学生创新创业先进集体评比材料汇总</w:t>
            </w:r>
          </w:p>
          <w:p>
            <w:pPr>
              <w:widowControl/>
              <w:spacing w:before="312" w:beforeLines="100" w:after="312" w:afterLines="100"/>
              <w:ind w:firstLine="60" w:firstLineChars="15"/>
              <w:jc w:val="left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Style w:val="8"/>
                <w:rFonts w:hint="default" w:asciiTheme="majorEastAsia" w:hAnsiTheme="majorEastAsia" w:eastAsiaTheme="majorEastAsia" w:cstheme="majorEastAsia"/>
                <w:b w:val="0"/>
                <w:bCs/>
                <w:lang w:bidi="ar"/>
              </w:rPr>
              <w:t>学院（系）党委（签章）：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restart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一、学院创新创业氛围营造</w:t>
            </w:r>
          </w:p>
        </w:tc>
        <w:tc>
          <w:tcPr>
            <w:tcW w:w="17185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（1）学院举办创新创业活动情况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活动名称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级  别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活动开展时间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是否为主办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省  级/国家级/校级</w:t>
            </w: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是/否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（2）学院关于创新创业相关的宣传工作 </w:t>
            </w:r>
            <w:r>
              <w:rPr>
                <w:rStyle w:val="9"/>
                <w:b/>
                <w:lang w:bidi="ar"/>
              </w:rPr>
              <w:t>提交的证明材料须有相关截图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校级及以上网站和微信平台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新闻稿或推送名称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发布时间</w:t>
            </w:r>
          </w:p>
        </w:tc>
        <w:tc>
          <w:tcPr>
            <w:tcW w:w="10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院级上网站和微信平台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新闻稿或推送名称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发布时间</w:t>
            </w:r>
          </w:p>
        </w:tc>
        <w:tc>
          <w:tcPr>
            <w:tcW w:w="10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0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（3）学院对于创新创业的帮扶程度  </w:t>
            </w:r>
            <w:r>
              <w:rPr>
                <w:rStyle w:val="9"/>
                <w:b/>
                <w:lang w:bidi="ar"/>
              </w:rPr>
              <w:t>证明材料须有相关文件通知截图或照片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学院是否有额外帮扶政策及为项目组提供的资金奖金支持</w:t>
            </w:r>
          </w:p>
        </w:tc>
        <w:tc>
          <w:tcPr>
            <w:tcW w:w="1216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16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0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学院是否为创新创业提供的物资、场地等</w:t>
            </w:r>
          </w:p>
        </w:tc>
        <w:tc>
          <w:tcPr>
            <w:tcW w:w="12168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50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168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restart"/>
            <w:tcBorders>
              <w:top w:val="single" w:color="auto" w:sz="4" w:space="0"/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二、参加其他创新创业竞赛获奖情况</w:t>
            </w:r>
          </w:p>
        </w:tc>
        <w:tc>
          <w:tcPr>
            <w:tcW w:w="17185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（1）国家各部委举办的比赛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lang w:bidi="ar"/>
              </w:rPr>
              <w:t>（不降级折算）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获奖类别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比赛名称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作品名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bidi="ar"/>
              </w:rPr>
              <w:t>负责人</w:t>
            </w:r>
            <w:r>
              <w:rPr>
                <w:rStyle w:val="10"/>
                <w:lang w:bidi="ar"/>
              </w:rPr>
              <w:t>国家银奖以上第二负责人需备注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（2）其他比赛</w:t>
            </w: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8"/>
                <w:szCs w:val="28"/>
                <w:lang w:bidi="ar"/>
              </w:rPr>
              <w:t>（降级折算）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比赛名称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获奖类别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作品名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restart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三、发表论文、获得专利（著作权）情况及注册公司情况</w:t>
            </w:r>
          </w:p>
        </w:tc>
        <w:tc>
          <w:tcPr>
            <w:tcW w:w="17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 xml:space="preserve">（1）发表学术论文情况  </w:t>
            </w:r>
            <w:r>
              <w:rPr>
                <w:rStyle w:val="9"/>
                <w:rFonts w:hint="eastAsia"/>
                <w:b/>
                <w:lang w:bidi="ar"/>
              </w:rPr>
              <w:t>注：</w:t>
            </w:r>
            <w:r>
              <w:rPr>
                <w:rStyle w:val="9"/>
                <w:b/>
                <w:lang w:bidi="ar"/>
              </w:rPr>
              <w:t>需要提供刊物首页，论文首页复印件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期刊名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类 别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期刊号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论文名称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第一作者+专业班级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第二作者+专业班级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中文/外文期刊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（2）获得专利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专利类别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专利批准时间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专利持有人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专业专业班级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18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bidi="ar"/>
              </w:rPr>
              <w:t>（3）公司注册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公司名称</w:t>
            </w: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注册时间</w:t>
            </w: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负责人</w:t>
            </w: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专业班级</w:t>
            </w: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146" w:type="dxa"/>
            <w:vMerge w:val="continue"/>
            <w:tcBorders>
              <w:left w:val="single" w:color="000000" w:sz="18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4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</w:tbl>
    <w:p/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D3497"/>
    <w:rsid w:val="001910F5"/>
    <w:rsid w:val="00292522"/>
    <w:rsid w:val="002B2CC4"/>
    <w:rsid w:val="003436A8"/>
    <w:rsid w:val="00385F6D"/>
    <w:rsid w:val="00A44B57"/>
    <w:rsid w:val="00D615D6"/>
    <w:rsid w:val="0F395205"/>
    <w:rsid w:val="17272332"/>
    <w:rsid w:val="415946B0"/>
    <w:rsid w:val="4FAD3497"/>
    <w:rsid w:val="6DA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7">
    <w:name w:val="font41"/>
    <w:basedOn w:val="5"/>
    <w:uiPriority w:val="0"/>
    <w:rPr>
      <w:rFonts w:ascii="font-weight : 700" w:hAnsi="font-weight : 700" w:eastAsia="font-weight : 700" w:cs="font-weight : 700"/>
      <w:color w:val="FF0000"/>
      <w:sz w:val="28"/>
      <w:szCs w:val="28"/>
      <w:u w:val="none"/>
    </w:rPr>
  </w:style>
  <w:style w:type="character" w:customStyle="1" w:styleId="8">
    <w:name w:val="font31"/>
    <w:basedOn w:val="5"/>
    <w:qFormat/>
    <w:uiPriority w:val="0"/>
    <w:rPr>
      <w:rFonts w:hint="eastAsia" w:ascii="黑体" w:hAnsi="宋体" w:eastAsia="黑体" w:cs="黑体"/>
      <w:b/>
      <w:color w:val="000000"/>
      <w:sz w:val="40"/>
      <w:szCs w:val="40"/>
      <w:u w:val="none"/>
    </w:rPr>
  </w:style>
  <w:style w:type="character" w:customStyle="1" w:styleId="9">
    <w:name w:val="font51"/>
    <w:basedOn w:val="5"/>
    <w:uiPriority w:val="0"/>
    <w:rPr>
      <w:rFonts w:ascii="font-weight : 700" w:hAnsi="font-weight : 700" w:eastAsia="font-weight : 700" w:cs="font-weight : 700"/>
      <w:color w:val="FF0000"/>
      <w:sz w:val="28"/>
      <w:szCs w:val="28"/>
      <w:u w:val="none"/>
    </w:rPr>
  </w:style>
  <w:style w:type="character" w:customStyle="1" w:styleId="10">
    <w:name w:val="font21"/>
    <w:basedOn w:val="5"/>
    <w:qFormat/>
    <w:uiPriority w:val="0"/>
    <w:rPr>
      <w:rFonts w:ascii="仿宋_GB2312" w:hAnsi="仿宋_GB2312" w:eastAsia="仿宋_GB2312" w:cs="仿宋_GB2312"/>
      <w:b/>
      <w:color w:val="FF0000"/>
      <w:sz w:val="28"/>
      <w:szCs w:val="28"/>
      <w:u w:val="none"/>
    </w:rPr>
  </w:style>
  <w:style w:type="character" w:customStyle="1" w:styleId="11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131</Words>
  <Characters>748</Characters>
  <Lines>6</Lines>
  <Paragraphs>1</Paragraphs>
  <TotalTime>4</TotalTime>
  <ScaleCrop>false</ScaleCrop>
  <LinksUpToDate>false</LinksUpToDate>
  <CharactersWithSpaces>878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2019-11-24T09:37:00Z</dcterms:created>
  <dc:creator>……</dc:creator>
  <cp:lastModifiedBy>゛巴黎铁塔的伤、我懂°</cp:lastModifiedBy>
  <dcterms:modified xsi:type="dcterms:W3CDTF">2020-11-21T09:42:45Z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