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方正大标宋简体" w:hAnsi="方正大标宋简体" w:eastAsia="方正大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第十七届金秋科技文化艺术节活动申报表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申办单位（团工委盖章）：</w:t>
      </w:r>
    </w:p>
    <w:tbl>
      <w:tblPr>
        <w:tblStyle w:val="3"/>
        <w:tblpPr w:leftFromText="180" w:rightFromText="180" w:vertAnchor="page" w:horzAnchor="page" w:tblpX="1792" w:tblpY="2891"/>
        <w:tblW w:w="8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活动内容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150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字以内）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活动形式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初赛：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决赛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初赛：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决赛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活动地点及计划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参与人数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初赛：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决赛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联络人及电话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奖项设置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团工委书记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6945" w:type="dxa"/>
            <w:vAlign w:val="center"/>
          </w:tcPr>
          <w:p>
            <w:pPr>
              <w:widowControl/>
              <w:ind w:firstLine="840" w:firstLineChars="3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学院（系）党委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副书记意见</w:t>
            </w:r>
          </w:p>
        </w:tc>
        <w:tc>
          <w:tcPr>
            <w:tcW w:w="6945" w:type="dxa"/>
            <w:vAlign w:val="center"/>
          </w:tcPr>
          <w:p>
            <w:pPr>
              <w:widowControl/>
              <w:ind w:firstLine="840" w:firstLineChars="35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A0031"/>
    <w:rsid w:val="5C6A0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2017-07-05T11:11:00Z</dcterms:created>
  <dc:creator>王彦昭</dc:creator>
  <cp:lastModifiedBy>王彦昭</cp:lastModifiedBy>
  <dcterms:modified xsi:type="dcterms:W3CDTF">2017-07-05T11:12:59Z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